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19" w:rsidRDefault="00EF5219" w:rsidP="00EF5219">
      <w:pPr>
        <w:pStyle w:val="Heading1"/>
        <w:spacing w:before="0" w:after="0"/>
        <w:rPr>
          <w:rFonts w:ascii="Tahoma" w:hAnsi="Tahoma"/>
          <w:color w:val="053041"/>
          <w:sz w:val="20"/>
          <w:u w:color="053041"/>
        </w:rPr>
      </w:pPr>
      <w:r w:rsidRPr="00B80C8A">
        <w:rPr>
          <w:noProof/>
          <w:color w:val="053041"/>
          <w:sz w:val="20"/>
          <w:u w:color="053041"/>
        </w:rPr>
        <w:drawing>
          <wp:anchor distT="0" distB="0" distL="0" distR="0" simplePos="0" relativeHeight="251659264" behindDoc="0" locked="0" layoutInCell="1" allowOverlap="1" wp14:anchorId="1E3C5355" wp14:editId="0B55AD2A">
            <wp:simplePos x="0" y="0"/>
            <wp:positionH relativeFrom="column">
              <wp:posOffset>5581650</wp:posOffset>
            </wp:positionH>
            <wp:positionV relativeFrom="line">
              <wp:posOffset>-1144905</wp:posOffset>
            </wp:positionV>
            <wp:extent cx="1314450" cy="13525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005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D6A09" w:rsidRPr="00B80C8A" w:rsidRDefault="000E3AD6" w:rsidP="00EF5219">
      <w:pPr>
        <w:pStyle w:val="Heading1"/>
        <w:spacing w:before="0" w:after="0"/>
        <w:rPr>
          <w:sz w:val="20"/>
        </w:rPr>
      </w:pPr>
      <w:r>
        <w:rPr>
          <w:rFonts w:ascii="Tahoma" w:hAnsi="Tahoma"/>
          <w:color w:val="053041"/>
          <w:sz w:val="20"/>
          <w:u w:color="053041"/>
        </w:rPr>
        <w:t>Executive Summary</w:t>
      </w:r>
    </w:p>
    <w:p w:rsidR="000D6A09" w:rsidRPr="004655BD" w:rsidRDefault="000D6A09" w:rsidP="00EF5219">
      <w:pPr>
        <w:pStyle w:val="BodyText"/>
        <w:spacing w:after="0"/>
        <w:rPr>
          <w:sz w:val="12"/>
        </w:rPr>
      </w:pPr>
    </w:p>
    <w:p w:rsidR="000D6A09" w:rsidRPr="000E3AD6" w:rsidRDefault="000E3AD6" w:rsidP="00EF5219">
      <w:pPr>
        <w:pStyle w:val="BodyText"/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0E3AD6">
        <w:rPr>
          <w:rFonts w:ascii="Arial" w:hAnsi="Arial"/>
          <w:color w:val="053041"/>
          <w:u w:color="053041"/>
          <w:shd w:val="clear" w:color="auto" w:fill="FFFFFF"/>
        </w:rPr>
        <w:t>High-energy Manager successful in building and motivating dynamic teams focused on accurately administering company programs. Motivational and collaborative professional with strong time and project management abilities.</w:t>
      </w:r>
    </w:p>
    <w:p w:rsidR="00D94F4B" w:rsidRPr="004655BD" w:rsidRDefault="00D94F4B" w:rsidP="00D33A11">
      <w:pPr>
        <w:pStyle w:val="Heading1"/>
        <w:spacing w:before="0" w:after="0"/>
        <w:rPr>
          <w:rFonts w:ascii="Tahoma" w:hAnsi="Tahoma"/>
          <w:color w:val="053041"/>
          <w:sz w:val="12"/>
          <w:u w:color="053041"/>
        </w:rPr>
      </w:pPr>
    </w:p>
    <w:p w:rsidR="000D6A09" w:rsidRPr="00B80C8A" w:rsidRDefault="00DE7182" w:rsidP="00D33A11">
      <w:pPr>
        <w:pStyle w:val="Heading1"/>
        <w:spacing w:before="0" w:after="0"/>
        <w:rPr>
          <w:sz w:val="20"/>
        </w:rPr>
      </w:pPr>
      <w:r>
        <w:rPr>
          <w:rFonts w:ascii="Tahoma" w:hAnsi="Tahoma"/>
          <w:color w:val="053041"/>
          <w:sz w:val="20"/>
          <w:u w:color="053041"/>
        </w:rPr>
        <w:t>Qualifications</w:t>
      </w:r>
    </w:p>
    <w:p w:rsidR="007A4788" w:rsidRDefault="007A4788" w:rsidP="00EF5219">
      <w:pPr>
        <w:widowControl w:val="0"/>
        <w:tabs>
          <w:tab w:val="left" w:pos="360"/>
        </w:tabs>
        <w:rPr>
          <w:sz w:val="8"/>
        </w:rPr>
      </w:pPr>
    </w:p>
    <w:p w:rsidR="000D6A09" w:rsidRPr="007A4788" w:rsidRDefault="000D6A09" w:rsidP="007A4788">
      <w:pPr>
        <w:jc w:val="right"/>
        <w:rPr>
          <w:sz w:val="8"/>
        </w:rPr>
      </w:pPr>
    </w:p>
    <w:tbl>
      <w:tblPr>
        <w:tblpPr w:leftFromText="180" w:rightFromText="180" w:vertAnchor="text" w:tblpY="1"/>
        <w:tblOverlap w:val="never"/>
        <w:tblW w:w="10252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3629"/>
        <w:gridCol w:w="2939"/>
      </w:tblGrid>
      <w:tr w:rsidR="00B50D0B" w:rsidRPr="000E3AD6" w:rsidTr="00D94F4B">
        <w:trPr>
          <w:trHeight w:val="990"/>
        </w:trPr>
        <w:tc>
          <w:tcPr>
            <w:tcW w:w="3684" w:type="dxa"/>
            <w:shd w:val="clear" w:color="auto" w:fill="FDFDFD"/>
            <w:vAlign w:val="center"/>
            <w:hideMark/>
          </w:tcPr>
          <w:p w:rsidR="00B50D0B" w:rsidRPr="00B50D0B" w:rsidRDefault="00B50D0B" w:rsidP="00EF5219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Program management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Cost control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Financial administration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Team leadership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Attention to detail</w:t>
            </w:r>
          </w:p>
        </w:tc>
        <w:tc>
          <w:tcPr>
            <w:tcW w:w="3629" w:type="dxa"/>
            <w:shd w:val="clear" w:color="auto" w:fill="FDFDFD"/>
            <w:vAlign w:val="center"/>
            <w:hideMark/>
          </w:tcPr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Data analysis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Reporting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Scheduling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Calm under pressure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Sound judgment</w:t>
            </w:r>
          </w:p>
        </w:tc>
        <w:tc>
          <w:tcPr>
            <w:tcW w:w="2939" w:type="dxa"/>
            <w:shd w:val="clear" w:color="auto" w:fill="FDFDFD"/>
          </w:tcPr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 xml:space="preserve">Sales &amp; Marketing 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 xml:space="preserve">World Traveler </w:t>
            </w:r>
          </w:p>
          <w:p w:rsidR="00B50D0B" w:rsidRPr="00B50D0B" w:rsidRDefault="00B50D0B" w:rsidP="00EF521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u w:color="053041"/>
                <w:shd w:val="clear" w:color="auto" w:fill="FFFFFF"/>
              </w:rPr>
            </w:pP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>Worldwide Hotel</w:t>
            </w:r>
            <w:r>
              <w:rPr>
                <w:rFonts w:ascii="Arial" w:hAnsi="Arial"/>
                <w:color w:val="053041"/>
                <w:u w:color="053041"/>
                <w:shd w:val="clear" w:color="auto" w:fill="FFFFFF"/>
              </w:rPr>
              <w:t>s</w:t>
            </w: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053041"/>
                <w:u w:color="053041"/>
                <w:shd w:val="clear" w:color="auto" w:fill="FFFFFF"/>
              </w:rPr>
              <w:t>&amp;</w:t>
            </w:r>
            <w:r w:rsidRPr="00B50D0B">
              <w:rPr>
                <w:rFonts w:ascii="Arial" w:hAnsi="Arial"/>
                <w:color w:val="053041"/>
                <w:u w:color="053041"/>
                <w:shd w:val="clear" w:color="auto" w:fill="FFFFFF"/>
              </w:rPr>
              <w:t xml:space="preserve"> sight knowledge </w:t>
            </w:r>
          </w:p>
        </w:tc>
      </w:tr>
    </w:tbl>
    <w:p w:rsidR="00D94F4B" w:rsidRPr="004655BD" w:rsidRDefault="00D94F4B" w:rsidP="00EF5219">
      <w:pPr>
        <w:pStyle w:val="Heading1"/>
        <w:spacing w:before="0" w:after="0"/>
        <w:rPr>
          <w:rFonts w:ascii="Tahoma" w:hAnsi="Tahoma"/>
          <w:color w:val="053041"/>
          <w:sz w:val="12"/>
          <w:u w:color="053041"/>
        </w:rPr>
      </w:pPr>
    </w:p>
    <w:p w:rsidR="000D6A09" w:rsidRPr="00D94F4B" w:rsidRDefault="008673AF" w:rsidP="00EF5219">
      <w:pPr>
        <w:pStyle w:val="Heading1"/>
        <w:spacing w:before="0" w:after="0"/>
        <w:rPr>
          <w:rFonts w:ascii="Tahoma" w:hAnsi="Tahoma"/>
          <w:color w:val="053041"/>
          <w:sz w:val="20"/>
          <w:u w:color="053041"/>
        </w:rPr>
      </w:pPr>
      <w:r w:rsidRPr="00B80C8A">
        <w:rPr>
          <w:rFonts w:ascii="Tahoma" w:hAnsi="Tahoma"/>
          <w:color w:val="053041"/>
          <w:sz w:val="20"/>
          <w:u w:color="053041"/>
        </w:rPr>
        <w:t>Professional Experience</w:t>
      </w:r>
    </w:p>
    <w:p w:rsidR="000D6A09" w:rsidRPr="004655BD" w:rsidRDefault="000D6A09" w:rsidP="00EF5219">
      <w:pPr>
        <w:pStyle w:val="BodyText"/>
        <w:spacing w:after="0"/>
        <w:rPr>
          <w:sz w:val="14"/>
        </w:rPr>
      </w:pPr>
    </w:p>
    <w:p w:rsidR="000D6A09" w:rsidRDefault="001A06E5" w:rsidP="00EF5219">
      <w:pPr>
        <w:pStyle w:val="BodyText"/>
        <w:spacing w:after="0"/>
      </w:pPr>
      <w:r>
        <w:rPr>
          <w:rFonts w:ascii="Tahoma" w:hAnsi="Tahoma"/>
          <w:b/>
          <w:bCs/>
          <w:color w:val="053041"/>
          <w:u w:color="053041"/>
        </w:rPr>
        <w:t xml:space="preserve">Executive Travel </w:t>
      </w:r>
      <w:r w:rsidR="001C6C4D">
        <w:rPr>
          <w:rFonts w:ascii="Tahoma" w:hAnsi="Tahoma"/>
          <w:b/>
          <w:bCs/>
          <w:color w:val="053041"/>
          <w:u w:color="053041"/>
        </w:rPr>
        <w:t>Manager</w:t>
      </w:r>
      <w:r w:rsidR="009D6CCA">
        <w:rPr>
          <w:rFonts w:ascii="Tahoma" w:hAnsi="Tahoma"/>
          <w:b/>
          <w:bCs/>
          <w:color w:val="053041"/>
          <w:u w:color="053041"/>
        </w:rPr>
        <w:t xml:space="preserve"> </w:t>
      </w:r>
      <w:r>
        <w:rPr>
          <w:rFonts w:ascii="Tahoma" w:hAnsi="Tahoma"/>
          <w:b/>
          <w:bCs/>
          <w:color w:val="053041"/>
          <w:u w:color="053041"/>
        </w:rPr>
        <w:t>(VIP &amp; Executive Management)</w:t>
      </w:r>
      <w:r w:rsidR="008673AF">
        <w:rPr>
          <w:rFonts w:ascii="Tahoma" w:hAnsi="Tahoma"/>
          <w:b/>
          <w:bCs/>
          <w:color w:val="053041"/>
          <w:u w:color="053041"/>
        </w:rPr>
        <w:t xml:space="preserve"> </w:t>
      </w:r>
      <w:r w:rsidR="001C6C4D">
        <w:rPr>
          <w:rFonts w:ascii="Tahoma" w:hAnsi="Tahoma"/>
          <w:b/>
          <w:bCs/>
          <w:color w:val="053041"/>
          <w:u w:color="053041"/>
        </w:rPr>
        <w:t xml:space="preserve">     </w:t>
      </w:r>
      <w:r w:rsidR="008673AF">
        <w:rPr>
          <w:rFonts w:ascii="Tahoma" w:hAnsi="Tahoma"/>
          <w:b/>
          <w:bCs/>
          <w:color w:val="053041"/>
          <w:u w:color="053041"/>
        </w:rPr>
        <w:t xml:space="preserve">                                    </w:t>
      </w:r>
      <w:r w:rsidR="009D6CCA">
        <w:rPr>
          <w:rFonts w:ascii="Tahoma" w:hAnsi="Tahoma"/>
          <w:b/>
          <w:bCs/>
          <w:color w:val="053041"/>
          <w:u w:color="053041"/>
        </w:rPr>
        <w:t xml:space="preserve"> </w:t>
      </w:r>
      <w:r w:rsidR="008673AF">
        <w:rPr>
          <w:rFonts w:ascii="Tahoma" w:hAnsi="Tahoma"/>
          <w:b/>
          <w:bCs/>
          <w:color w:val="053041"/>
          <w:u w:color="053041"/>
        </w:rPr>
        <w:t xml:space="preserve">      Jan 2015 – </w:t>
      </w:r>
      <w:r w:rsidR="00DE7182">
        <w:rPr>
          <w:rFonts w:ascii="Tahoma" w:hAnsi="Tahoma"/>
          <w:b/>
          <w:bCs/>
          <w:color w:val="053041"/>
          <w:u w:color="053041"/>
        </w:rPr>
        <w:t>Jan 2016</w:t>
      </w:r>
      <w:r w:rsidR="008673AF">
        <w:rPr>
          <w:rFonts w:ascii="Tahoma" w:hAnsi="Tahoma"/>
          <w:b/>
          <w:bCs/>
          <w:color w:val="053041"/>
          <w:u w:color="053041"/>
        </w:rPr>
        <w:t xml:space="preserve"> </w:t>
      </w:r>
    </w:p>
    <w:p w:rsidR="000D6A09" w:rsidRDefault="001A06E5" w:rsidP="00EF5219">
      <w:pPr>
        <w:pStyle w:val="BodyText"/>
        <w:spacing w:after="0"/>
      </w:pPr>
      <w:proofErr w:type="spellStart"/>
      <w:r>
        <w:rPr>
          <w:rFonts w:ascii="Tahoma" w:hAnsi="Tahoma"/>
          <w:b/>
          <w:bCs/>
          <w:color w:val="053041"/>
          <w:u w:color="053041"/>
        </w:rPr>
        <w:t>Arabtec</w:t>
      </w:r>
      <w:proofErr w:type="spellEnd"/>
      <w:r>
        <w:rPr>
          <w:rFonts w:ascii="Tahoma" w:hAnsi="Tahoma"/>
          <w:b/>
          <w:bCs/>
          <w:color w:val="053041"/>
          <w:u w:color="053041"/>
        </w:rPr>
        <w:t xml:space="preserve"> Holding PJSC </w:t>
      </w:r>
      <w:r w:rsidR="009D6CCA">
        <w:rPr>
          <w:rFonts w:ascii="Tahoma" w:hAnsi="Tahoma"/>
          <w:b/>
          <w:bCs/>
          <w:color w:val="053041"/>
          <w:u w:color="053041"/>
        </w:rPr>
        <w:t xml:space="preserve">                                                                                                                          </w:t>
      </w:r>
      <w:r w:rsidR="009D6CCA" w:rsidRPr="009D6CCA">
        <w:rPr>
          <w:rFonts w:ascii="Tahoma" w:hAnsi="Tahoma"/>
          <w:b/>
          <w:bCs/>
          <w:color w:val="053041"/>
          <w:u w:color="053041"/>
        </w:rPr>
        <w:t>Dubai – U.A.E.</w:t>
      </w:r>
    </w:p>
    <w:p w:rsidR="009D6CCA" w:rsidRPr="004655BD" w:rsidRDefault="004655BD" w:rsidP="004655BD">
      <w:pPr>
        <w:pStyle w:val="BodyText"/>
        <w:tabs>
          <w:tab w:val="left" w:pos="1425"/>
        </w:tabs>
        <w:spacing w:after="0"/>
        <w:rPr>
          <w:rFonts w:ascii="Arial" w:hAnsi="Arial"/>
          <w:color w:val="053041"/>
          <w:sz w:val="16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ab/>
      </w:r>
    </w:p>
    <w:p w:rsid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Draft reports for management deta</w:t>
      </w:r>
      <w:r>
        <w:rPr>
          <w:rFonts w:ascii="Arial" w:hAnsi="Arial"/>
          <w:color w:val="053041"/>
          <w:u w:color="053041"/>
          <w:shd w:val="clear" w:color="auto" w:fill="FFFFFF"/>
        </w:rPr>
        <w:t>iling program costs and trends.</w:t>
      </w:r>
    </w:p>
    <w:p w:rsidR="00BA018E" w:rsidRPr="00EC5AA9" w:rsidRDefault="00BA018E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>Sign, Manage and coordinate the corporate deals and contracts between the hotels, airlines and the company.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Ensure program is used effectively and safely by all employees.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Minimize costs through proactive analysis and employee instruction.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  <w:r w:rsidRPr="00EC5AA9">
        <w:rPr>
          <w:rFonts w:ascii="Arial" w:hAnsi="Arial"/>
          <w:color w:val="053041"/>
          <w:u w:color="053041"/>
          <w:shd w:val="clear" w:color="auto" w:fill="FFFFFF"/>
        </w:rPr>
        <w:t>Reviewed travel program and updated policies.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Established metrics for measuring use cost and compliance.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Set up cost control goals and analyzed effectiveness.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Collaborated with employees and management to optimize program.</w:t>
      </w:r>
    </w:p>
    <w:p w:rsidR="00EC5AA9" w:rsidRPr="00EC5AA9" w:rsidRDefault="00EC5AA9" w:rsidP="00EC5AA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EC5AA9">
        <w:rPr>
          <w:rFonts w:ascii="Arial" w:hAnsi="Arial"/>
          <w:color w:val="053041"/>
          <w:u w:color="053041"/>
          <w:shd w:val="clear" w:color="auto" w:fill="FFFFFF"/>
        </w:rPr>
        <w:t xml:space="preserve"> Sourced new vendors and negotiated favorable contracts.</w:t>
      </w:r>
    </w:p>
    <w:p w:rsidR="00F8257F" w:rsidRPr="00145C44" w:rsidRDefault="00EC5AA9" w:rsidP="00667495">
      <w:pPr>
        <w:pStyle w:val="BodyText"/>
        <w:numPr>
          <w:ilvl w:val="0"/>
          <w:numId w:val="24"/>
        </w:numPr>
        <w:spacing w:after="0"/>
        <w:rPr>
          <w:rFonts w:ascii="Tahoma" w:hAnsi="Tahoma"/>
          <w:color w:val="053041"/>
          <w:u w:color="053041"/>
        </w:rPr>
      </w:pPr>
      <w:r w:rsidRPr="00145C44">
        <w:rPr>
          <w:rFonts w:ascii="Arial" w:hAnsi="Arial"/>
          <w:color w:val="053041"/>
          <w:u w:color="053041"/>
          <w:shd w:val="clear" w:color="auto" w:fill="FFFFFF"/>
        </w:rPr>
        <w:t xml:space="preserve"> Made recommendations to management on travel policy updates and changes.</w:t>
      </w:r>
    </w:p>
    <w:p w:rsidR="00F8257F" w:rsidRDefault="00F8257F" w:rsidP="00EF5219">
      <w:pPr>
        <w:pStyle w:val="Heading2"/>
        <w:spacing w:before="0" w:after="0"/>
        <w:rPr>
          <w:rFonts w:ascii="Tahoma" w:hAnsi="Tahoma"/>
          <w:color w:val="053041"/>
          <w:u w:color="053041"/>
        </w:rPr>
      </w:pPr>
    </w:p>
    <w:p w:rsidR="009D6CCA" w:rsidRDefault="001133AF" w:rsidP="009D6CCA">
      <w:pPr>
        <w:pStyle w:val="BodyText"/>
        <w:spacing w:after="0"/>
      </w:pPr>
      <w:r>
        <w:rPr>
          <w:rFonts w:ascii="Tahoma" w:hAnsi="Tahoma"/>
          <w:b/>
          <w:bCs/>
          <w:color w:val="053041"/>
          <w:u w:color="053041"/>
        </w:rPr>
        <w:t xml:space="preserve">Senior </w:t>
      </w:r>
      <w:r w:rsidR="00D8111B">
        <w:rPr>
          <w:rFonts w:ascii="Tahoma" w:hAnsi="Tahoma"/>
          <w:b/>
          <w:bCs/>
          <w:color w:val="053041"/>
          <w:u w:color="053041"/>
        </w:rPr>
        <w:t xml:space="preserve">Sales and </w:t>
      </w:r>
      <w:r>
        <w:rPr>
          <w:rFonts w:ascii="Tahoma" w:hAnsi="Tahoma"/>
          <w:b/>
          <w:bCs/>
          <w:color w:val="053041"/>
          <w:u w:color="053041"/>
        </w:rPr>
        <w:t>O</w:t>
      </w:r>
      <w:r w:rsidR="00D8111B">
        <w:rPr>
          <w:rFonts w:ascii="Tahoma" w:hAnsi="Tahoma"/>
          <w:b/>
          <w:bCs/>
          <w:color w:val="053041"/>
          <w:u w:color="053041"/>
        </w:rPr>
        <w:t>peration</w:t>
      </w:r>
      <w:r>
        <w:rPr>
          <w:rFonts w:ascii="Tahoma" w:hAnsi="Tahoma"/>
          <w:b/>
          <w:bCs/>
          <w:color w:val="053041"/>
          <w:u w:color="053041"/>
        </w:rPr>
        <w:t xml:space="preserve"> Officer</w:t>
      </w:r>
      <w:r w:rsidR="009D6CCA">
        <w:rPr>
          <w:rFonts w:ascii="Tahoma" w:hAnsi="Tahoma"/>
          <w:b/>
          <w:bCs/>
          <w:color w:val="053041"/>
          <w:u w:color="053041"/>
        </w:rPr>
        <w:t xml:space="preserve"> (VIPs Protocol Government Sector) </w:t>
      </w:r>
      <w:r>
        <w:rPr>
          <w:rFonts w:ascii="Tahoma" w:hAnsi="Tahoma"/>
          <w:b/>
          <w:bCs/>
          <w:color w:val="053041"/>
          <w:u w:color="053041"/>
        </w:rPr>
        <w:t xml:space="preserve"> </w:t>
      </w:r>
      <w:r w:rsidR="006750FB">
        <w:rPr>
          <w:rFonts w:ascii="Tahoma" w:hAnsi="Tahoma"/>
          <w:b/>
          <w:bCs/>
          <w:color w:val="053041"/>
          <w:u w:color="053041"/>
        </w:rPr>
        <w:t xml:space="preserve">                </w:t>
      </w:r>
      <w:r w:rsidR="009D6CCA">
        <w:rPr>
          <w:rFonts w:ascii="Tahoma" w:hAnsi="Tahoma"/>
          <w:b/>
          <w:bCs/>
          <w:color w:val="053041"/>
          <w:u w:color="053041"/>
        </w:rPr>
        <w:t xml:space="preserve">        </w:t>
      </w:r>
      <w:r w:rsidR="009D6CCA" w:rsidRPr="009D6CCA">
        <w:rPr>
          <w:rFonts w:ascii="Tahoma" w:hAnsi="Tahoma"/>
          <w:color w:val="053041"/>
          <w:u w:color="053041"/>
        </w:rPr>
        <w:t xml:space="preserve"> </w:t>
      </w:r>
      <w:r w:rsidR="009D6CCA" w:rsidRPr="009D6CCA">
        <w:rPr>
          <w:rFonts w:ascii="Tahoma" w:hAnsi="Tahoma"/>
          <w:b/>
          <w:bCs/>
          <w:color w:val="053041"/>
          <w:u w:color="053041"/>
        </w:rPr>
        <w:t>Dec 2010 – Jan 2015</w:t>
      </w:r>
    </w:p>
    <w:p w:rsidR="000D6A09" w:rsidRDefault="008673AF" w:rsidP="00EF5219">
      <w:pPr>
        <w:pStyle w:val="Heading2"/>
        <w:spacing w:before="0" w:after="0"/>
      </w:pPr>
      <w:r>
        <w:rPr>
          <w:rFonts w:ascii="Tahoma" w:hAnsi="Tahoma"/>
          <w:color w:val="053041"/>
          <w:u w:color="053041"/>
        </w:rPr>
        <w:t>DNATA Emirates Group</w:t>
      </w:r>
      <w:r w:rsidR="009D6CCA">
        <w:rPr>
          <w:rFonts w:ascii="Tahoma" w:hAnsi="Tahoma"/>
          <w:color w:val="053041"/>
          <w:u w:color="053041"/>
        </w:rPr>
        <w:t xml:space="preserve">                                                                                                                       </w:t>
      </w:r>
      <w:r>
        <w:rPr>
          <w:rFonts w:ascii="Tahoma" w:hAnsi="Tahoma"/>
          <w:color w:val="053041"/>
          <w:u w:color="053041"/>
        </w:rPr>
        <w:t xml:space="preserve"> Dubai – U.A.E.</w:t>
      </w:r>
      <w:r>
        <w:rPr>
          <w:rFonts w:ascii="Tahoma" w:hAnsi="Tahoma"/>
          <w:color w:val="053041"/>
          <w:u w:color="053041"/>
        </w:rPr>
        <w:tab/>
        <w:t xml:space="preserve">                                                 </w:t>
      </w:r>
    </w:p>
    <w:p w:rsidR="009D6CCA" w:rsidRPr="004655BD" w:rsidRDefault="009D6CCA" w:rsidP="00EF5219">
      <w:pPr>
        <w:pStyle w:val="BodyText"/>
        <w:spacing w:after="0"/>
        <w:rPr>
          <w:rFonts w:ascii="Arial" w:hAnsi="Arial"/>
          <w:color w:val="053041"/>
          <w:sz w:val="14"/>
          <w:u w:color="053041"/>
          <w:shd w:val="clear" w:color="auto" w:fill="FFFFFF"/>
        </w:rPr>
      </w:pPr>
    </w:p>
    <w:p w:rsidR="004A2A4E" w:rsidRDefault="003E1DD0" w:rsidP="004A2A4E">
      <w:pPr>
        <w:pStyle w:val="BodyText"/>
        <w:numPr>
          <w:ilvl w:val="0"/>
          <w:numId w:val="3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3E1DD0">
        <w:rPr>
          <w:rFonts w:ascii="Arial" w:hAnsi="Arial"/>
          <w:color w:val="053041"/>
          <w:u w:color="053041"/>
          <w:shd w:val="clear" w:color="auto" w:fill="FFFFFF"/>
        </w:rPr>
        <w:t>Efficiently plan, manage, organize and monitor sales targets to ensure the achievement of sales objectives and the directives of the department. Constantly keep in touch with the Principals/Trade Partners/Clients/Accounts to ensure that the standards of service agreed are maintained and delivered to their satisfaction.</w:t>
      </w:r>
      <w:r w:rsidR="008673AF"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</w:p>
    <w:p w:rsidR="00F41DDE" w:rsidRDefault="003E1DD0" w:rsidP="004A2A4E">
      <w:pPr>
        <w:pStyle w:val="BodyText"/>
        <w:numPr>
          <w:ilvl w:val="0"/>
          <w:numId w:val="3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 w:rsidRPr="003E1DD0">
        <w:rPr>
          <w:rFonts w:ascii="Arial" w:hAnsi="Arial"/>
          <w:color w:val="053041"/>
          <w:u w:color="053041"/>
          <w:shd w:val="clear" w:color="auto" w:fill="FFFFFF"/>
        </w:rPr>
        <w:t>Responsible for the achievement of the overall sales targets by sourcing and prospecting for new business, as well as managing existing business to increase revenue</w:t>
      </w:r>
      <w:r>
        <w:rPr>
          <w:rFonts w:ascii="Arial" w:hAnsi="Arial"/>
          <w:color w:val="053041"/>
          <w:u w:color="053041"/>
          <w:shd w:val="clear" w:color="auto" w:fill="FFFFFF"/>
        </w:rPr>
        <w:t>.</w:t>
      </w:r>
    </w:p>
    <w:p w:rsidR="003E659E" w:rsidRDefault="003E659E" w:rsidP="004A2A4E">
      <w:pPr>
        <w:pStyle w:val="BodyText"/>
        <w:numPr>
          <w:ilvl w:val="0"/>
          <w:numId w:val="3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>Book Hotels, Air Tickets, transportation and non-air products such as GSA</w:t>
      </w:r>
      <w:r w:rsidR="00C039E3">
        <w:rPr>
          <w:rFonts w:ascii="Arial" w:hAnsi="Arial"/>
          <w:color w:val="053041"/>
          <w:u w:color="053041"/>
          <w:shd w:val="clear" w:color="auto" w:fill="FFFFFF"/>
        </w:rPr>
        <w:t xml:space="preserve"> (Cruise, Ready packages and Rail)</w:t>
      </w:r>
      <w:r>
        <w:rPr>
          <w:rFonts w:ascii="Arial" w:hAnsi="Arial"/>
          <w:color w:val="053041"/>
          <w:u w:color="053041"/>
          <w:shd w:val="clear" w:color="auto" w:fill="FFFFFF"/>
        </w:rPr>
        <w:t>. Using direct contracts and non-direct such as Hotel beds, GTA, DOTW and others.</w:t>
      </w:r>
    </w:p>
    <w:p w:rsidR="00C039E3" w:rsidRDefault="00C039E3" w:rsidP="004A2A4E">
      <w:pPr>
        <w:pStyle w:val="BodyText"/>
        <w:numPr>
          <w:ilvl w:val="0"/>
          <w:numId w:val="3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 xml:space="preserve">Design and manage the contracts </w:t>
      </w:r>
      <w:r w:rsidR="00AE6665">
        <w:rPr>
          <w:rFonts w:ascii="Arial" w:hAnsi="Arial"/>
          <w:color w:val="053041"/>
          <w:u w:color="053041"/>
          <w:shd w:val="clear" w:color="auto" w:fill="FFFFFF"/>
        </w:rPr>
        <w:t xml:space="preserve">deal </w:t>
      </w:r>
      <w:r>
        <w:rPr>
          <w:rFonts w:ascii="Arial" w:hAnsi="Arial"/>
          <w:color w:val="053041"/>
          <w:u w:color="053041"/>
          <w:shd w:val="clear" w:color="auto" w:fill="FFFFFF"/>
        </w:rPr>
        <w:t>with the hotels and the airlines (EU, USA, Asia, Russia hotels specialist)</w:t>
      </w:r>
    </w:p>
    <w:p w:rsidR="00C039E3" w:rsidRDefault="00C039E3" w:rsidP="004A2A4E">
      <w:pPr>
        <w:pStyle w:val="BodyText"/>
        <w:numPr>
          <w:ilvl w:val="0"/>
          <w:numId w:val="3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 xml:space="preserve">Main GDS systems used was Saber Red, Galileo and Amadeus. </w:t>
      </w:r>
    </w:p>
    <w:p w:rsidR="000D6A09" w:rsidRDefault="008673AF" w:rsidP="00EF521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 xml:space="preserve">The main accounts </w:t>
      </w:r>
      <w:r w:rsidR="003E1DD0">
        <w:rPr>
          <w:rFonts w:ascii="Arial" w:hAnsi="Arial"/>
          <w:color w:val="053041"/>
          <w:u w:color="053041"/>
          <w:shd w:val="clear" w:color="auto" w:fill="FFFFFF"/>
        </w:rPr>
        <w:t xml:space="preserve">was </w:t>
      </w:r>
      <w:r>
        <w:rPr>
          <w:rFonts w:ascii="Arial" w:hAnsi="Arial"/>
          <w:color w:val="053041"/>
          <w:u w:color="053041"/>
          <w:shd w:val="clear" w:color="auto" w:fill="FFFFFF"/>
        </w:rPr>
        <w:t xml:space="preserve">H.H. Sheikh Mohammed </w:t>
      </w:r>
      <w:r w:rsidR="00AF45C2">
        <w:rPr>
          <w:rFonts w:ascii="Arial" w:hAnsi="Arial"/>
          <w:color w:val="053041"/>
          <w:u w:color="053041"/>
          <w:shd w:val="clear" w:color="auto" w:fill="FFFFFF"/>
        </w:rPr>
        <w:t xml:space="preserve">Ruler of Dubai and his Family and coworkers </w:t>
      </w:r>
      <w:r>
        <w:rPr>
          <w:rFonts w:ascii="Arial" w:hAnsi="Arial"/>
          <w:color w:val="053041"/>
          <w:u w:color="053041"/>
          <w:shd w:val="clear" w:color="auto" w:fill="FFFFFF"/>
        </w:rPr>
        <w:t>as travel Coordinator in h</w:t>
      </w:r>
      <w:r w:rsidR="003E1DD0">
        <w:rPr>
          <w:rFonts w:ascii="Arial" w:hAnsi="Arial"/>
          <w:color w:val="053041"/>
          <w:u w:color="053041"/>
          <w:shd w:val="clear" w:color="auto" w:fill="FFFFFF"/>
        </w:rPr>
        <w:t xml:space="preserve">is office, Department of Health, </w:t>
      </w:r>
      <w:r>
        <w:rPr>
          <w:rFonts w:ascii="Arial" w:hAnsi="Arial"/>
          <w:color w:val="053041"/>
          <w:u w:color="053041"/>
          <w:shd w:val="clear" w:color="auto" w:fill="FFFFFF"/>
        </w:rPr>
        <w:t xml:space="preserve">Dubai TV, Dubai Police, Municipality and DIWAN </w:t>
      </w:r>
      <w:r w:rsidR="003E1DD0">
        <w:rPr>
          <w:rFonts w:ascii="Arial" w:hAnsi="Arial"/>
          <w:color w:val="053041"/>
          <w:u w:color="053041"/>
          <w:shd w:val="clear" w:color="auto" w:fill="FFFFFF"/>
        </w:rPr>
        <w:t xml:space="preserve">(Crown Prince Office). Managed </w:t>
      </w:r>
      <w:r>
        <w:rPr>
          <w:rFonts w:ascii="Arial" w:hAnsi="Arial"/>
          <w:color w:val="053041"/>
          <w:u w:color="053041"/>
          <w:shd w:val="clear" w:color="auto" w:fill="FFFFFF"/>
        </w:rPr>
        <w:t xml:space="preserve">corporate accounts like </w:t>
      </w:r>
      <w:proofErr w:type="spellStart"/>
      <w:r>
        <w:rPr>
          <w:rFonts w:ascii="Arial" w:hAnsi="Arial"/>
          <w:color w:val="053041"/>
          <w:u w:color="053041"/>
          <w:shd w:val="clear" w:color="auto" w:fill="FFFFFF"/>
        </w:rPr>
        <w:t>Meraas</w:t>
      </w:r>
      <w:proofErr w:type="spellEnd"/>
      <w:r>
        <w:rPr>
          <w:rFonts w:ascii="Arial" w:hAnsi="Arial"/>
          <w:color w:val="053041"/>
          <w:u w:color="053041"/>
          <w:shd w:val="clear" w:color="auto" w:fill="FFFFFF"/>
        </w:rPr>
        <w:t xml:space="preserve">, </w:t>
      </w:r>
      <w:r w:rsidR="00AC43AB">
        <w:rPr>
          <w:rFonts w:ascii="Arial" w:hAnsi="Arial"/>
          <w:color w:val="053041"/>
          <w:u w:color="053041"/>
          <w:shd w:val="clear" w:color="auto" w:fill="FFFFFF"/>
        </w:rPr>
        <w:t xml:space="preserve">Emaar, Apple, Microsoft </w:t>
      </w:r>
      <w:r w:rsidR="00400ACF">
        <w:rPr>
          <w:rFonts w:ascii="Arial" w:hAnsi="Arial"/>
          <w:color w:val="053041"/>
          <w:u w:color="053041"/>
          <w:shd w:val="clear" w:color="auto" w:fill="FFFFFF"/>
        </w:rPr>
        <w:t>etc.</w:t>
      </w:r>
      <w:r>
        <w:rPr>
          <w:rFonts w:ascii="Arial" w:hAnsi="Arial"/>
          <w:color w:val="053041"/>
          <w:u w:color="053041"/>
          <w:shd w:val="clear" w:color="auto" w:fill="FFFFFF"/>
        </w:rPr>
        <w:t>…</w:t>
      </w:r>
    </w:p>
    <w:p w:rsidR="00D95ACA" w:rsidRPr="00AF45C2" w:rsidRDefault="00D95ACA" w:rsidP="00EF5219">
      <w:pPr>
        <w:pStyle w:val="BodyText"/>
        <w:numPr>
          <w:ilvl w:val="0"/>
          <w:numId w:val="24"/>
        </w:numPr>
        <w:spacing w:after="0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>Manage an</w:t>
      </w:r>
      <w:r w:rsidR="000E3AD6">
        <w:rPr>
          <w:rFonts w:ascii="Arial" w:hAnsi="Arial"/>
          <w:color w:val="053041"/>
          <w:u w:color="053041"/>
          <w:shd w:val="clear" w:color="auto" w:fill="FFFFFF"/>
        </w:rPr>
        <w:t>d maintain all the Exhibitions</w:t>
      </w:r>
      <w:r>
        <w:rPr>
          <w:rFonts w:ascii="Arial" w:hAnsi="Arial"/>
          <w:color w:val="053041"/>
          <w:u w:color="053041"/>
          <w:shd w:val="clear" w:color="auto" w:fill="FFFFFF"/>
        </w:rPr>
        <w:t>, MIC events and Conferences for the Government and Royal offices.</w:t>
      </w:r>
    </w:p>
    <w:p w:rsidR="00400ACF" w:rsidRPr="00400ACF" w:rsidRDefault="003E1DD0" w:rsidP="00EF5219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/>
          <w:color w:val="053041"/>
          <w:u w:color="053041"/>
          <w:shd w:val="clear" w:color="auto" w:fill="FFFFFF"/>
        </w:rPr>
      </w:pPr>
      <w:r w:rsidRPr="00400ACF">
        <w:rPr>
          <w:rFonts w:ascii="Arial" w:hAnsi="Arial"/>
          <w:color w:val="053041"/>
          <w:u w:color="053041"/>
          <w:shd w:val="clear" w:color="auto" w:fill="FFFFFF"/>
        </w:rPr>
        <w:t xml:space="preserve">Focus on client relationship management to ensure the strict implementation of procedures and the policies of the trade, maintain and improve service standards. </w:t>
      </w:r>
    </w:p>
    <w:p w:rsidR="00400ACF" w:rsidRPr="00400ACF" w:rsidRDefault="003E1DD0" w:rsidP="00EF5219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/>
          <w:color w:val="053041"/>
          <w:u w:color="053041"/>
          <w:shd w:val="clear" w:color="auto" w:fill="FFFFFF"/>
        </w:rPr>
      </w:pPr>
      <w:r w:rsidRPr="00400ACF">
        <w:rPr>
          <w:rFonts w:ascii="Arial" w:hAnsi="Arial"/>
          <w:color w:val="053041"/>
          <w:u w:color="053041"/>
          <w:shd w:val="clear" w:color="auto" w:fill="FFFFFF"/>
        </w:rPr>
        <w:t>Monitor revenue, yield and staff productivity, in order to recommend changes, to achieve client satisfaction, revenue targets and profitability.</w:t>
      </w:r>
    </w:p>
    <w:p w:rsidR="00F23E8A" w:rsidRDefault="003E1DD0" w:rsidP="00EF5219">
      <w:pPr>
        <w:pStyle w:val="ListParagraph"/>
        <w:numPr>
          <w:ilvl w:val="0"/>
          <w:numId w:val="24"/>
        </w:numPr>
        <w:shd w:val="clear" w:color="auto" w:fill="FFFFFF"/>
        <w:rPr>
          <w:rFonts w:ascii="Tahoma" w:hAnsi="Tahoma"/>
          <w:color w:val="053041"/>
        </w:rPr>
      </w:pPr>
      <w:r w:rsidRPr="00400ACF">
        <w:rPr>
          <w:rFonts w:ascii="Arial" w:hAnsi="Arial"/>
          <w:color w:val="053041"/>
          <w:u w:color="053041"/>
          <w:shd w:val="clear" w:color="auto" w:fill="FFFFFF"/>
        </w:rPr>
        <w:t xml:space="preserve">Liaise with both internal and external clients to audit service quality levels and propose operational changes where necessary to </w:t>
      </w:r>
      <w:r w:rsidR="00400ACF" w:rsidRPr="00400ACF">
        <w:rPr>
          <w:rFonts w:ascii="Arial" w:hAnsi="Arial"/>
          <w:color w:val="053041"/>
          <w:u w:color="053041"/>
          <w:shd w:val="clear" w:color="auto" w:fill="FFFFFF"/>
        </w:rPr>
        <w:t>optimize client's satisfaction.</w:t>
      </w:r>
      <w:r w:rsidRPr="00400ACF">
        <w:rPr>
          <w:rFonts w:ascii="Arial" w:hAnsi="Arial"/>
          <w:color w:val="053041"/>
          <w:u w:color="053041"/>
          <w:shd w:val="clear" w:color="auto" w:fill="FFFFFF"/>
        </w:rPr>
        <w:t xml:space="preserve"> Prepare and submit monthly and annual sales reports</w:t>
      </w:r>
      <w:r w:rsidR="00400ACF" w:rsidRPr="00400ACF">
        <w:rPr>
          <w:rFonts w:ascii="Arial" w:hAnsi="Arial"/>
          <w:color w:val="053041"/>
          <w:u w:color="053041"/>
          <w:shd w:val="clear" w:color="auto" w:fill="FFFFFF"/>
        </w:rPr>
        <w:t xml:space="preserve"> and</w:t>
      </w:r>
      <w:r w:rsidRPr="00400ACF"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  <w:r w:rsidR="00400ACF" w:rsidRPr="00400ACF">
        <w:rPr>
          <w:rFonts w:ascii="Arial" w:hAnsi="Arial"/>
          <w:color w:val="053041"/>
          <w:u w:color="053041"/>
          <w:shd w:val="clear" w:color="auto" w:fill="FFFFFF"/>
        </w:rPr>
        <w:t>business reviews for the client with responses to RFIs / RFPs</w:t>
      </w:r>
      <w:r w:rsidRPr="00400ACF">
        <w:rPr>
          <w:rFonts w:ascii="Arial" w:hAnsi="Arial"/>
          <w:color w:val="053041"/>
          <w:u w:color="053041"/>
          <w:shd w:val="clear" w:color="auto" w:fill="FFFFFF"/>
        </w:rPr>
        <w:br/>
      </w:r>
      <w:r w:rsidRPr="00400ACF">
        <w:rPr>
          <w:rFonts w:ascii="Arial" w:hAnsi="Arial"/>
          <w:color w:val="053041"/>
          <w:u w:color="053041"/>
          <w:shd w:val="clear" w:color="auto" w:fill="FFFFFF"/>
        </w:rPr>
        <w:br/>
      </w:r>
    </w:p>
    <w:p w:rsidR="00145C44" w:rsidRDefault="001870F0" w:rsidP="00145C44">
      <w:pPr>
        <w:pStyle w:val="BodyText"/>
        <w:spacing w:after="0"/>
        <w:rPr>
          <w:rFonts w:ascii="Tahoma" w:hAnsi="Tahoma"/>
          <w:b/>
          <w:bCs/>
          <w:color w:val="053041"/>
          <w:u w:color="053041"/>
        </w:rPr>
      </w:pPr>
      <w:r>
        <w:rPr>
          <w:rFonts w:ascii="Tahoma" w:hAnsi="Tahoma"/>
          <w:b/>
          <w:bCs/>
          <w:color w:val="053041"/>
          <w:u w:color="053041"/>
        </w:rPr>
        <w:lastRenderedPageBreak/>
        <w:t>Learning and Development O</w:t>
      </w:r>
      <w:r w:rsidR="00145C44">
        <w:rPr>
          <w:rFonts w:ascii="Tahoma" w:hAnsi="Tahoma"/>
          <w:b/>
          <w:bCs/>
          <w:color w:val="053041"/>
          <w:u w:color="053041"/>
        </w:rPr>
        <w:t>fficer</w:t>
      </w:r>
      <w:r>
        <w:rPr>
          <w:rFonts w:ascii="Tahoma" w:hAnsi="Tahoma"/>
          <w:b/>
          <w:bCs/>
          <w:color w:val="053041"/>
          <w:u w:color="053041"/>
        </w:rPr>
        <w:t>,</w:t>
      </w:r>
      <w:r w:rsidR="00145C44">
        <w:rPr>
          <w:rFonts w:ascii="Tahoma" w:hAnsi="Tahoma"/>
          <w:b/>
          <w:bCs/>
          <w:color w:val="053041"/>
          <w:u w:color="053041"/>
        </w:rPr>
        <w:t xml:space="preserve"> Improving Manager Skills (Freelance)</w:t>
      </w:r>
      <w:r w:rsidR="00145C44" w:rsidRPr="00145C44">
        <w:rPr>
          <w:rFonts w:ascii="Tahoma" w:hAnsi="Tahoma"/>
          <w:color w:val="053041"/>
          <w:u w:color="053041"/>
        </w:rPr>
        <w:t xml:space="preserve"> </w:t>
      </w:r>
      <w:r w:rsidR="00145C44">
        <w:rPr>
          <w:rFonts w:ascii="Tahoma" w:hAnsi="Tahoma"/>
          <w:color w:val="053041"/>
          <w:u w:color="053041"/>
        </w:rPr>
        <w:t xml:space="preserve">            </w:t>
      </w:r>
      <w:r w:rsidR="0081221B">
        <w:rPr>
          <w:rFonts w:ascii="Tahoma" w:hAnsi="Tahoma"/>
          <w:b/>
          <w:bCs/>
          <w:color w:val="053041"/>
          <w:u w:color="053041"/>
        </w:rPr>
        <w:t xml:space="preserve">October 2012 – </w:t>
      </w:r>
      <w:r w:rsidR="001C6C4D">
        <w:rPr>
          <w:rFonts w:ascii="Tahoma" w:hAnsi="Tahoma"/>
          <w:b/>
          <w:bCs/>
          <w:color w:val="053041"/>
          <w:u w:color="053041"/>
        </w:rPr>
        <w:t>May 2015</w:t>
      </w:r>
    </w:p>
    <w:p w:rsidR="00F23E8A" w:rsidRDefault="00F23E8A" w:rsidP="00EF5219">
      <w:pPr>
        <w:pStyle w:val="Heading2"/>
        <w:spacing w:before="0" w:after="0"/>
      </w:pPr>
      <w:r>
        <w:rPr>
          <w:rFonts w:ascii="Tahoma" w:hAnsi="Tahoma"/>
          <w:color w:val="053041"/>
          <w:u w:color="053041"/>
        </w:rPr>
        <w:t>Emirates</w:t>
      </w:r>
      <w:r w:rsidR="00A9161C">
        <w:rPr>
          <w:rFonts w:ascii="Tahoma" w:hAnsi="Tahoma"/>
          <w:color w:val="053041"/>
          <w:u w:color="053041"/>
        </w:rPr>
        <w:t xml:space="preserve"> Aviation Collage (Emirates</w:t>
      </w:r>
      <w:r>
        <w:rPr>
          <w:rFonts w:ascii="Tahoma" w:hAnsi="Tahoma"/>
          <w:color w:val="053041"/>
          <w:u w:color="053041"/>
        </w:rPr>
        <w:t xml:space="preserve"> </w:t>
      </w:r>
      <w:r w:rsidR="00145C44">
        <w:rPr>
          <w:rFonts w:ascii="Tahoma" w:hAnsi="Tahoma"/>
          <w:color w:val="053041"/>
          <w:u w:color="053041"/>
        </w:rPr>
        <w:t xml:space="preserve">Airlines </w:t>
      </w:r>
      <w:r>
        <w:rPr>
          <w:rFonts w:ascii="Tahoma" w:hAnsi="Tahoma"/>
          <w:color w:val="053041"/>
          <w:u w:color="053041"/>
        </w:rPr>
        <w:t>Group</w:t>
      </w:r>
      <w:r w:rsidR="00A9161C">
        <w:rPr>
          <w:rFonts w:ascii="Tahoma" w:hAnsi="Tahoma"/>
          <w:color w:val="053041"/>
          <w:u w:color="053041"/>
        </w:rPr>
        <w:t>)</w:t>
      </w:r>
      <w:r w:rsidR="00145C44">
        <w:rPr>
          <w:rFonts w:ascii="Tahoma" w:hAnsi="Tahoma"/>
          <w:color w:val="053041"/>
          <w:u w:color="053041"/>
        </w:rPr>
        <w:t xml:space="preserve">                                                                      </w:t>
      </w:r>
      <w:r>
        <w:rPr>
          <w:rFonts w:ascii="Tahoma" w:hAnsi="Tahoma"/>
          <w:color w:val="053041"/>
          <w:u w:color="053041"/>
        </w:rPr>
        <w:t xml:space="preserve"> Dubai – U</w:t>
      </w:r>
      <w:r w:rsidR="00145C44">
        <w:rPr>
          <w:rFonts w:ascii="Tahoma" w:hAnsi="Tahoma"/>
          <w:color w:val="053041"/>
          <w:u w:color="053041"/>
        </w:rPr>
        <w:t>.</w:t>
      </w:r>
      <w:r>
        <w:rPr>
          <w:rFonts w:ascii="Tahoma" w:hAnsi="Tahoma"/>
          <w:color w:val="053041"/>
          <w:u w:color="053041"/>
        </w:rPr>
        <w:t>A</w:t>
      </w:r>
      <w:r w:rsidR="00145C44">
        <w:rPr>
          <w:rFonts w:ascii="Tahoma" w:hAnsi="Tahoma"/>
          <w:color w:val="053041"/>
          <w:u w:color="053041"/>
        </w:rPr>
        <w:t>.</w:t>
      </w:r>
      <w:r>
        <w:rPr>
          <w:rFonts w:ascii="Tahoma" w:hAnsi="Tahoma"/>
          <w:color w:val="053041"/>
          <w:u w:color="053041"/>
        </w:rPr>
        <w:t>E</w:t>
      </w:r>
      <w:r w:rsidR="00A9161C">
        <w:rPr>
          <w:rFonts w:ascii="Tahoma" w:hAnsi="Tahoma"/>
          <w:color w:val="053041"/>
          <w:u w:color="053041"/>
        </w:rPr>
        <w:t>.</w:t>
      </w:r>
      <w:r>
        <w:rPr>
          <w:rFonts w:ascii="Tahoma" w:hAnsi="Tahoma"/>
          <w:color w:val="053041"/>
          <w:u w:color="053041"/>
        </w:rPr>
        <w:t xml:space="preserve">                                     </w:t>
      </w:r>
    </w:p>
    <w:p w:rsidR="00D76CFF" w:rsidRPr="004C74E3" w:rsidRDefault="00D76CFF" w:rsidP="00EF5219">
      <w:pPr>
        <w:pStyle w:val="BodyText"/>
        <w:spacing w:after="0"/>
        <w:rPr>
          <w:sz w:val="16"/>
        </w:rPr>
      </w:pP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Extensively trained new and existing employees.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Supervised and coordinated activities for Line Managers and General Managers during annual training seminars.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Assessed training needs through surveys, interviews with employees, focus groups and consultation with managers.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Clearly communicated objectives for all lessons, units and projects to all participants.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Used role playing, simulations, team exercises, group discussions, videos and lectures to instruct participants in a variety of ways.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Planned and delivered account management training to an average of 15 account managers per week.</w:t>
      </w:r>
    </w:p>
    <w:p w:rsidR="00743302" w:rsidRPr="0074330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Ensure that assigned L&amp;D projects are delivered on time, within budget, in adherence with quality standards and meet customer expectations. </w:t>
      </w:r>
    </w:p>
    <w:p w:rsidR="00F51362" w:rsidRDefault="00743302" w:rsidP="0074330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u w:color="053041"/>
          <w:shd w:val="clear" w:color="auto" w:fill="FFFFFF"/>
        </w:rPr>
      </w:pPr>
      <w:r w:rsidRPr="00743302">
        <w:rPr>
          <w:rFonts w:ascii="Arial" w:hAnsi="Arial"/>
          <w:color w:val="053041"/>
          <w:u w:color="053041"/>
          <w:shd w:val="clear" w:color="auto" w:fill="FFFFFF"/>
        </w:rPr>
        <w:t>Demonstrate adherence to Quality and Standards and action improvements to ensure interventions are current, relevant, accurate, and fit for purpose.</w:t>
      </w:r>
    </w:p>
    <w:p w:rsidR="00743302" w:rsidRPr="004C74E3" w:rsidRDefault="00743302" w:rsidP="00743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color w:val="053041"/>
          <w:sz w:val="16"/>
          <w:u w:color="053041"/>
          <w:shd w:val="clear" w:color="auto" w:fill="FFFFFF"/>
        </w:rPr>
      </w:pPr>
    </w:p>
    <w:p w:rsidR="00CF2A6F" w:rsidRDefault="00CF2A6F" w:rsidP="00CF2A6F">
      <w:pPr>
        <w:pStyle w:val="Heading2"/>
        <w:spacing w:before="0" w:after="0"/>
      </w:pPr>
      <w:r w:rsidRPr="00CF2A6F">
        <w:rPr>
          <w:rFonts w:ascii="Tahoma" w:hAnsi="Tahoma"/>
          <w:color w:val="053041"/>
          <w:u w:color="053041"/>
        </w:rPr>
        <w:t>Assistant Sales Manager</w:t>
      </w:r>
      <w:r>
        <w:rPr>
          <w:rFonts w:ascii="Tahoma" w:hAnsi="Tahoma"/>
          <w:b w:val="0"/>
          <w:bCs w:val="0"/>
          <w:color w:val="053041"/>
          <w:u w:color="053041"/>
        </w:rPr>
        <w:t xml:space="preserve">                                                                                            </w:t>
      </w:r>
      <w:r>
        <w:rPr>
          <w:rFonts w:ascii="Tahoma" w:hAnsi="Tahoma"/>
          <w:color w:val="053041"/>
          <w:u w:color="053041"/>
        </w:rPr>
        <w:t>October 2007 – May 2010</w:t>
      </w:r>
    </w:p>
    <w:p w:rsidR="000D6A09" w:rsidRDefault="00CF2A6F" w:rsidP="00EF5219">
      <w:pPr>
        <w:pStyle w:val="Heading2"/>
        <w:spacing w:before="0" w:after="0"/>
      </w:pPr>
      <w:r>
        <w:rPr>
          <w:rFonts w:ascii="Tahoma" w:hAnsi="Tahoma"/>
          <w:color w:val="053041"/>
          <w:u w:color="053041"/>
        </w:rPr>
        <w:t xml:space="preserve">Multimedia Megastore                                                                                                                  </w:t>
      </w:r>
      <w:r w:rsidR="008673AF">
        <w:rPr>
          <w:rFonts w:ascii="Tahoma" w:hAnsi="Tahoma"/>
          <w:color w:val="053041"/>
          <w:u w:color="053041"/>
        </w:rPr>
        <w:t xml:space="preserve"> Beirut – Lebanon.</w:t>
      </w:r>
      <w:r w:rsidR="008673AF">
        <w:rPr>
          <w:rFonts w:ascii="Tahoma" w:hAnsi="Tahoma"/>
          <w:color w:val="053041"/>
          <w:u w:color="053041"/>
        </w:rPr>
        <w:tab/>
        <w:t xml:space="preserve">                                         </w:t>
      </w:r>
    </w:p>
    <w:p w:rsidR="003D386D" w:rsidRPr="004C74E3" w:rsidRDefault="003D386D" w:rsidP="00EF5219">
      <w:pPr>
        <w:shd w:val="clear" w:color="auto" w:fill="FFFFFF"/>
        <w:rPr>
          <w:sz w:val="16"/>
        </w:rPr>
      </w:pPr>
    </w:p>
    <w:p w:rsidR="000D6A09" w:rsidRPr="003D386D" w:rsidRDefault="008673AF" w:rsidP="00EF5219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/>
          <w:color w:val="053041"/>
        </w:rPr>
      </w:pPr>
      <w:r w:rsidRPr="003D386D">
        <w:rPr>
          <w:rFonts w:ascii="Arial" w:hAnsi="Arial"/>
          <w:color w:val="053041"/>
          <w:u w:color="053041"/>
          <w:shd w:val="clear" w:color="auto" w:fill="FFFFFF"/>
        </w:rPr>
        <w:t>Operates cash register to compute and record sales.</w:t>
      </w:r>
    </w:p>
    <w:p w:rsidR="009D6CCA" w:rsidRPr="003D386D" w:rsidRDefault="009D6CCA" w:rsidP="009D6CCA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/>
          <w:color w:val="053041"/>
        </w:rPr>
      </w:pPr>
      <w:r w:rsidRPr="003D386D">
        <w:rPr>
          <w:rFonts w:ascii="Arial" w:hAnsi="Arial"/>
          <w:color w:val="053041"/>
          <w:u w:color="053041"/>
          <w:shd w:val="clear" w:color="auto" w:fill="FFFFFF"/>
        </w:rPr>
        <w:t>Maintains the over-all quality and day to day operations of the shop.</w:t>
      </w:r>
    </w:p>
    <w:p w:rsidR="009D6CCA" w:rsidRPr="003D386D" w:rsidRDefault="009D6CCA" w:rsidP="009D6CCA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/>
          <w:color w:val="053041"/>
        </w:rPr>
      </w:pPr>
      <w:r w:rsidRPr="003D386D">
        <w:rPr>
          <w:rFonts w:ascii="Arial" w:hAnsi="Arial"/>
          <w:color w:val="053041"/>
          <w:u w:color="053041"/>
          <w:shd w:val="clear" w:color="auto" w:fill="FFFFFF"/>
        </w:rPr>
        <w:t>Provides daily sales report and administrative functions.</w:t>
      </w:r>
    </w:p>
    <w:p w:rsidR="009D6CCA" w:rsidRPr="003D386D" w:rsidRDefault="009D6CCA" w:rsidP="009D6CCA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/>
          <w:color w:val="053041"/>
        </w:rPr>
      </w:pPr>
      <w:r w:rsidRPr="003D386D">
        <w:rPr>
          <w:rFonts w:ascii="Arial" w:hAnsi="Arial"/>
          <w:color w:val="053041"/>
          <w:u w:color="053041"/>
          <w:shd w:val="clear" w:color="auto" w:fill="FFFFFF"/>
        </w:rPr>
        <w:t>Manages staff scheduling and overtime necessaries.</w:t>
      </w:r>
    </w:p>
    <w:p w:rsidR="009D6CCA" w:rsidRPr="009D6CCA" w:rsidRDefault="009D6CCA" w:rsidP="009D6CCA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/>
          <w:color w:val="053041"/>
        </w:rPr>
      </w:pPr>
      <w:r w:rsidRPr="003D386D">
        <w:rPr>
          <w:rFonts w:ascii="Arial" w:hAnsi="Arial"/>
          <w:color w:val="053041"/>
          <w:u w:color="053041"/>
          <w:shd w:val="clear" w:color="auto" w:fill="FFFFFF"/>
        </w:rPr>
        <w:t>Promotes good relationship between employees and management.</w:t>
      </w:r>
    </w:p>
    <w:p w:rsidR="00022E6B" w:rsidRPr="004C74E3" w:rsidRDefault="00022E6B" w:rsidP="00EF5219">
      <w:pPr>
        <w:pStyle w:val="BodyText"/>
        <w:spacing w:after="0"/>
        <w:rPr>
          <w:rFonts w:ascii="Tahoma" w:hAnsi="Tahoma"/>
          <w:b/>
          <w:bCs/>
          <w:color w:val="053041"/>
          <w:sz w:val="16"/>
          <w:u w:color="053041"/>
        </w:rPr>
      </w:pPr>
    </w:p>
    <w:p w:rsidR="000D6A09" w:rsidRPr="008E0251" w:rsidRDefault="008673AF" w:rsidP="00EF5219">
      <w:pPr>
        <w:pStyle w:val="Heading1"/>
        <w:spacing w:before="0" w:after="0"/>
        <w:rPr>
          <w:sz w:val="20"/>
        </w:rPr>
      </w:pPr>
      <w:r w:rsidRPr="008E0251">
        <w:rPr>
          <w:rFonts w:ascii="Tahoma" w:hAnsi="Tahoma"/>
          <w:color w:val="053041"/>
          <w:sz w:val="20"/>
          <w:u w:color="053041"/>
        </w:rPr>
        <w:t>Education History</w:t>
      </w:r>
    </w:p>
    <w:p w:rsidR="001C6C4D" w:rsidRDefault="001C6C4D" w:rsidP="001C6C4D">
      <w:pPr>
        <w:shd w:val="clear" w:color="auto" w:fill="FDFDFD"/>
        <w:spacing w:line="288" w:lineRule="atLeast"/>
        <w:rPr>
          <w:rFonts w:ascii="Arial" w:hAnsi="Arial"/>
          <w:color w:val="053041"/>
          <w:shd w:val="clear" w:color="auto" w:fill="FFFFFF"/>
        </w:rPr>
      </w:pPr>
      <w:r>
        <w:rPr>
          <w:rFonts w:ascii="Arial" w:hAnsi="Arial"/>
          <w:color w:val="053041"/>
          <w:shd w:val="clear" w:color="auto" w:fill="FFFFFF"/>
        </w:rPr>
        <w:t>MBA in General Management                                                                                                                                          2015</w:t>
      </w:r>
    </w:p>
    <w:p w:rsidR="001C6C4D" w:rsidRDefault="001C6C4D" w:rsidP="001C6C4D">
      <w:pPr>
        <w:shd w:val="clear" w:color="auto" w:fill="FDFDFD"/>
        <w:spacing w:line="252" w:lineRule="atLeast"/>
        <w:rPr>
          <w:rFonts w:ascii="Arial" w:hAnsi="Arial"/>
          <w:color w:val="053041"/>
          <w:shd w:val="clear" w:color="auto" w:fill="FFFFFF"/>
        </w:rPr>
      </w:pPr>
      <w:r>
        <w:rPr>
          <w:rFonts w:ascii="Arial" w:hAnsi="Arial"/>
          <w:color w:val="053041"/>
          <w:shd w:val="clear" w:color="auto" w:fill="FFFFFF"/>
        </w:rPr>
        <w:t xml:space="preserve">American University in Dubai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color w:val="053041"/>
          <w:shd w:val="clear" w:color="auto" w:fill="FFFFFF"/>
        </w:rPr>
        <w:t>Dubai</w:t>
      </w:r>
      <w:proofErr w:type="spellEnd"/>
      <w:r>
        <w:rPr>
          <w:rFonts w:ascii="Arial" w:hAnsi="Arial"/>
          <w:color w:val="053041"/>
          <w:shd w:val="clear" w:color="auto" w:fill="FFFFFF"/>
        </w:rPr>
        <w:t>, UAE</w:t>
      </w:r>
    </w:p>
    <w:p w:rsidR="00B50D0B" w:rsidRPr="00B50D0B" w:rsidRDefault="00B50D0B" w:rsidP="00EF5219">
      <w:pPr>
        <w:shd w:val="clear" w:color="auto" w:fill="FDFDFD"/>
        <w:spacing w:line="288" w:lineRule="atLeast"/>
        <w:rPr>
          <w:rFonts w:ascii="Arial" w:hAnsi="Arial"/>
          <w:color w:val="053041"/>
          <w:u w:color="053041"/>
          <w:shd w:val="clear" w:color="auto" w:fill="FFFFFF"/>
        </w:rPr>
      </w:pPr>
      <w:bookmarkStart w:id="0" w:name="_GoBack"/>
      <w:bookmarkEnd w:id="0"/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Bachelor of Business Administration   </w:t>
      </w:r>
      <w:r w:rsidR="004C7910"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                                 </w:t>
      </w:r>
      <w:r w:rsidR="004C7910"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                                      </w:t>
      </w:r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</w:t>
      </w:r>
      <w:r w:rsidR="004C7910"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            </w:t>
      </w:r>
      <w:r w:rsidR="004C7910"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  <w:r w:rsidRPr="00B50D0B">
        <w:rPr>
          <w:rFonts w:ascii="Arial" w:hAnsi="Arial"/>
          <w:color w:val="053041"/>
          <w:u w:color="053041"/>
          <w:shd w:val="clear" w:color="auto" w:fill="FFFFFF"/>
        </w:rPr>
        <w:t>20</w:t>
      </w:r>
      <w:r w:rsidR="004C7910" w:rsidRPr="004C7910">
        <w:rPr>
          <w:rFonts w:ascii="Arial" w:hAnsi="Arial"/>
          <w:color w:val="053041"/>
          <w:u w:color="053041"/>
          <w:shd w:val="clear" w:color="auto" w:fill="FFFFFF"/>
        </w:rPr>
        <w:t>10</w:t>
      </w:r>
    </w:p>
    <w:p w:rsidR="00B50D0B" w:rsidRPr="00B50D0B" w:rsidRDefault="004C7910" w:rsidP="00EF5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line="252" w:lineRule="atLeast"/>
        <w:rPr>
          <w:rFonts w:ascii="Arial" w:hAnsi="Arial"/>
          <w:color w:val="053041"/>
          <w:u w:color="053041"/>
          <w:shd w:val="clear" w:color="auto" w:fill="FFFFFF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 xml:space="preserve">Arab Open University   </w:t>
      </w:r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                                                </w:t>
      </w:r>
      <w:r>
        <w:rPr>
          <w:rFonts w:ascii="Arial" w:hAnsi="Arial"/>
          <w:color w:val="053041"/>
          <w:u w:color="053041"/>
          <w:shd w:val="clear" w:color="auto" w:fill="FFFFFF"/>
        </w:rPr>
        <w:t xml:space="preserve"> </w:t>
      </w:r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                                                                  </w:t>
      </w:r>
      <w:r>
        <w:rPr>
          <w:rFonts w:ascii="Arial" w:hAnsi="Arial"/>
          <w:color w:val="053041"/>
          <w:u w:color="053041"/>
          <w:shd w:val="clear" w:color="auto" w:fill="FFFFFF"/>
        </w:rPr>
        <w:t xml:space="preserve">  </w:t>
      </w:r>
      <w:r w:rsidRPr="004C7910">
        <w:rPr>
          <w:rFonts w:ascii="Arial" w:hAnsi="Arial"/>
          <w:color w:val="053041"/>
          <w:u w:color="053041"/>
          <w:shd w:val="clear" w:color="auto" w:fill="FFFFFF"/>
        </w:rPr>
        <w:t xml:space="preserve">  </w:t>
      </w:r>
      <w:r>
        <w:rPr>
          <w:rFonts w:ascii="Arial" w:hAnsi="Arial"/>
          <w:color w:val="053041"/>
          <w:u w:color="053041"/>
          <w:shd w:val="clear" w:color="auto" w:fill="FFFFFF"/>
        </w:rPr>
        <w:t>Beirut, Lebanon</w:t>
      </w:r>
    </w:p>
    <w:p w:rsidR="00EF5219" w:rsidRPr="004C74E3" w:rsidRDefault="00EF5219" w:rsidP="00EF5219">
      <w:pPr>
        <w:pStyle w:val="Heading1"/>
        <w:spacing w:before="0" w:after="0"/>
        <w:rPr>
          <w:rFonts w:ascii="Tahoma" w:hAnsi="Tahoma"/>
          <w:color w:val="053041"/>
          <w:sz w:val="10"/>
          <w:u w:color="053041"/>
        </w:rPr>
      </w:pPr>
    </w:p>
    <w:p w:rsidR="000D6A09" w:rsidRPr="008E0251" w:rsidRDefault="00DC2A95" w:rsidP="00EF5219">
      <w:pPr>
        <w:pStyle w:val="Heading1"/>
        <w:spacing w:before="0" w:after="0"/>
        <w:rPr>
          <w:sz w:val="20"/>
        </w:rPr>
      </w:pPr>
      <w:r>
        <w:rPr>
          <w:rFonts w:ascii="Tahoma" w:hAnsi="Tahoma"/>
          <w:color w:val="053041"/>
          <w:sz w:val="20"/>
          <w:u w:color="053041"/>
        </w:rPr>
        <w:t>Language</w:t>
      </w:r>
      <w:r w:rsidR="00F51362">
        <w:rPr>
          <w:rFonts w:ascii="Tahoma" w:hAnsi="Tahoma"/>
          <w:color w:val="053041"/>
          <w:sz w:val="20"/>
          <w:u w:color="053041"/>
        </w:rPr>
        <w:t xml:space="preserve"> &amp; Driving Licenses </w:t>
      </w:r>
    </w:p>
    <w:p w:rsidR="002C65BB" w:rsidRPr="006274A6" w:rsidRDefault="002C65BB" w:rsidP="00DC2A95">
      <w:pPr>
        <w:pStyle w:val="BodyText"/>
        <w:spacing w:after="0"/>
        <w:rPr>
          <w:rFonts w:ascii="Arial" w:hAnsi="Arial"/>
          <w:color w:val="053041"/>
          <w:sz w:val="10"/>
          <w:u w:color="053041"/>
          <w:shd w:val="clear" w:color="auto" w:fill="FFFFFF"/>
        </w:rPr>
      </w:pPr>
    </w:p>
    <w:p w:rsidR="000D6A09" w:rsidRDefault="008673AF" w:rsidP="00DC2A95">
      <w:pPr>
        <w:pStyle w:val="BodyText"/>
        <w:spacing w:after="0"/>
        <w:rPr>
          <w:rFonts w:ascii="Arial" w:hAnsi="Arial"/>
          <w:color w:val="053041"/>
        </w:rPr>
      </w:pPr>
      <w:r>
        <w:rPr>
          <w:rFonts w:ascii="Arial" w:hAnsi="Arial"/>
          <w:color w:val="053041"/>
          <w:u w:color="053041"/>
          <w:shd w:val="clear" w:color="auto" w:fill="FFFFFF"/>
        </w:rPr>
        <w:t>Arabic and English; flu</w:t>
      </w:r>
      <w:r w:rsidR="00F51362">
        <w:rPr>
          <w:rFonts w:ascii="Arial" w:hAnsi="Arial"/>
          <w:color w:val="053041"/>
          <w:u w:color="053041"/>
          <w:shd w:val="clear" w:color="auto" w:fill="FFFFFF"/>
        </w:rPr>
        <w:t xml:space="preserve">ently both speaking and writing // Holding UAE &amp; International driving license </w:t>
      </w:r>
    </w:p>
    <w:p w:rsidR="002C65BB" w:rsidRPr="006274A6" w:rsidRDefault="002C65BB" w:rsidP="00EF5219">
      <w:pPr>
        <w:pStyle w:val="Heading1"/>
        <w:spacing w:before="0" w:after="0"/>
        <w:rPr>
          <w:rFonts w:ascii="Tahoma" w:hAnsi="Tahoma"/>
          <w:color w:val="053041"/>
          <w:sz w:val="8"/>
          <w:u w:color="053041"/>
        </w:rPr>
      </w:pPr>
    </w:p>
    <w:p w:rsidR="000D6A09" w:rsidRPr="008E0251" w:rsidRDefault="008673AF" w:rsidP="00EF5219">
      <w:pPr>
        <w:pStyle w:val="Heading1"/>
        <w:spacing w:before="0" w:after="0"/>
        <w:rPr>
          <w:sz w:val="20"/>
        </w:rPr>
      </w:pPr>
      <w:r w:rsidRPr="008E0251">
        <w:rPr>
          <w:rFonts w:ascii="Tahoma" w:hAnsi="Tahoma"/>
          <w:color w:val="053041"/>
          <w:sz w:val="20"/>
          <w:u w:color="053041"/>
        </w:rPr>
        <w:t>Special Projects and Trainings</w:t>
      </w:r>
    </w:p>
    <w:p w:rsidR="006274A6" w:rsidRPr="006274A6" w:rsidRDefault="006274A6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color w:val="053041"/>
          <w:sz w:val="6"/>
          <w:u w:color="053041"/>
          <w:shd w:val="clear" w:color="auto" w:fill="FFFFFF"/>
        </w:rPr>
      </w:pPr>
    </w:p>
    <w:p w:rsidR="004912B6" w:rsidRPr="00DC35EF" w:rsidRDefault="004912B6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color w:val="053041"/>
          <w:sz w:val="2"/>
          <w:u w:color="053041"/>
          <w:shd w:val="clear" w:color="auto" w:fill="FFFFFF"/>
        </w:rPr>
      </w:pPr>
    </w:p>
    <w:p w:rsidR="00DC2A95" w:rsidRPr="006274A6" w:rsidRDefault="00DC2A95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IATA, Galileo, Sabre Red &amp; Ticketing                                                                                          </w:t>
      </w:r>
      <w:r w:rsidR="006274A6"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                                             </w:t>
      </w: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 2011 &amp; 2014</w:t>
      </w:r>
    </w:p>
    <w:p w:rsidR="00DC2A95" w:rsidRDefault="00DC2A95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Emirates Aviation College                                                                                                       </w:t>
      </w:r>
      <w:r w:rsidR="006274A6"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                                              </w:t>
      </w:r>
      <w:r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   Dubai, U.A.E</w:t>
      </w:r>
    </w:p>
    <w:p w:rsidR="006274A6" w:rsidRPr="006274A6" w:rsidRDefault="006274A6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b/>
          <w:bCs/>
          <w:color w:val="053041"/>
          <w:sz w:val="2"/>
          <w:u w:color="053041"/>
          <w:shd w:val="clear" w:color="auto" w:fill="FFFFFF"/>
        </w:rPr>
      </w:pPr>
    </w:p>
    <w:p w:rsidR="00DC2A95" w:rsidRPr="006274A6" w:rsidRDefault="00DC2A95" w:rsidP="00DC2A95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First Aid                                                                                                                                                                                </w:t>
      </w:r>
      <w:r w:rsidR="006274A6"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                 </w:t>
      </w: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      </w:t>
      </w:r>
      <w:r w:rsidR="006274A6"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</w:t>
      </w: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                   2008</w:t>
      </w:r>
    </w:p>
    <w:p w:rsidR="00B55C35" w:rsidRPr="006274A6" w:rsidRDefault="00DC2A95" w:rsidP="00925AD6">
      <w:pPr>
        <w:tabs>
          <w:tab w:val="left" w:pos="1440"/>
        </w:tabs>
        <w:spacing w:line="276" w:lineRule="auto"/>
        <w:ind w:left="2160" w:hanging="2160"/>
        <w:jc w:val="both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Red Cross                                                                                                                                                        </w:t>
      </w:r>
      <w:r w:rsidR="006274A6"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                    </w:t>
      </w:r>
      <w:r w:rsidRPr="006274A6">
        <w:rPr>
          <w:rFonts w:ascii="Arial" w:hAnsi="Arial"/>
          <w:b/>
          <w:bCs/>
          <w:color w:val="053041"/>
          <w:sz w:val="18"/>
          <w:u w:color="053041"/>
          <w:shd w:val="clear" w:color="auto" w:fill="FFFFFF"/>
        </w:rPr>
        <w:t xml:space="preserve">  Beirut, Lebanon</w:t>
      </w:r>
    </w:p>
    <w:p w:rsidR="00B55C35" w:rsidRPr="006274A6" w:rsidRDefault="00B55C35" w:rsidP="0012159A">
      <w:pPr>
        <w:pStyle w:val="Heading1"/>
        <w:pBdr>
          <w:bottom w:val="single" w:sz="12" w:space="1" w:color="749805"/>
        </w:pBdr>
        <w:spacing w:before="0" w:after="0"/>
        <w:rPr>
          <w:rFonts w:ascii="Tahoma" w:hAnsi="Tahoma"/>
          <w:color w:val="053041"/>
          <w:sz w:val="6"/>
          <w:u w:color="053041"/>
        </w:rPr>
      </w:pPr>
    </w:p>
    <w:p w:rsidR="000D6A09" w:rsidRPr="008E0251" w:rsidRDefault="008673AF" w:rsidP="0012159A">
      <w:pPr>
        <w:pStyle w:val="Heading1"/>
        <w:pBdr>
          <w:bottom w:val="single" w:sz="12" w:space="1" w:color="749805"/>
        </w:pBdr>
        <w:spacing w:before="0" w:after="0"/>
        <w:rPr>
          <w:sz w:val="20"/>
        </w:rPr>
      </w:pPr>
      <w:r w:rsidRPr="008E0251">
        <w:rPr>
          <w:rFonts w:ascii="Tahoma" w:hAnsi="Tahoma"/>
          <w:color w:val="053041"/>
          <w:sz w:val="20"/>
          <w:u w:color="053041"/>
        </w:rPr>
        <w:t xml:space="preserve">Conferences Attended </w:t>
      </w:r>
    </w:p>
    <w:p w:rsidR="000D6A09" w:rsidRPr="00961459" w:rsidRDefault="000D6A09" w:rsidP="00EF5219">
      <w:pPr>
        <w:tabs>
          <w:tab w:val="left" w:pos="1440"/>
        </w:tabs>
        <w:ind w:left="2160" w:hanging="2160"/>
        <w:jc w:val="both"/>
        <w:rPr>
          <w:sz w:val="8"/>
        </w:rPr>
      </w:pPr>
    </w:p>
    <w:tbl>
      <w:tblPr>
        <w:tblpPr w:leftFromText="180" w:rightFromText="180" w:vertAnchor="text" w:tblpY="1"/>
        <w:tblOverlap w:val="never"/>
        <w:tblW w:w="11529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722"/>
      </w:tblGrid>
      <w:tr w:rsidR="006274A6" w:rsidRPr="006274A6" w:rsidTr="006274A6">
        <w:trPr>
          <w:trHeight w:val="533"/>
        </w:trPr>
        <w:tc>
          <w:tcPr>
            <w:tcW w:w="5807" w:type="dxa"/>
            <w:shd w:val="clear" w:color="auto" w:fill="FDFDFD"/>
            <w:vAlign w:val="center"/>
            <w:hideMark/>
          </w:tcPr>
          <w:p w:rsidR="006274A6" w:rsidRPr="000F1123" w:rsidRDefault="006274A6" w:rsidP="006274A6">
            <w:pPr>
              <w:pStyle w:val="ListParagraph"/>
              <w:numPr>
                <w:ilvl w:val="0"/>
                <w:numId w:val="40"/>
              </w:numPr>
              <w:tabs>
                <w:tab w:val="left" w:pos="1440"/>
              </w:tabs>
              <w:jc w:val="both"/>
              <w:rPr>
                <w:sz w:val="18"/>
              </w:rPr>
            </w:pPr>
            <w:r w:rsidRPr="000F1123">
              <w:rPr>
                <w:rFonts w:ascii="Arial" w:hAnsi="Arial"/>
                <w:bCs/>
                <w:color w:val="053041"/>
                <w:sz w:val="18"/>
                <w:u w:color="053041"/>
                <w:shd w:val="clear" w:color="auto" w:fill="FFFFFF"/>
              </w:rPr>
              <w:t xml:space="preserve">World Travel Market London </w:t>
            </w:r>
            <w:r w:rsidRPr="000F1123">
              <w:rPr>
                <w:rFonts w:ascii="Arial" w:eastAsia="Arial" w:hAnsi="Arial" w:cs="Arial"/>
                <w:color w:val="053041"/>
                <w:sz w:val="18"/>
                <w:u w:color="053041"/>
                <w:shd w:val="clear" w:color="auto" w:fill="FFFFFF"/>
              </w:rPr>
              <w:tab/>
              <w:t>(Buyer, 2015)</w:t>
            </w:r>
          </w:p>
          <w:p w:rsidR="006274A6" w:rsidRPr="000F1123" w:rsidRDefault="006274A6" w:rsidP="006274A6">
            <w:pPr>
              <w:pStyle w:val="ListParagraph"/>
              <w:numPr>
                <w:ilvl w:val="0"/>
                <w:numId w:val="40"/>
              </w:numPr>
              <w:tabs>
                <w:tab w:val="left" w:pos="1440"/>
              </w:tabs>
              <w:jc w:val="both"/>
              <w:rPr>
                <w:sz w:val="18"/>
              </w:rPr>
            </w:pPr>
            <w:r w:rsidRPr="000F1123">
              <w:rPr>
                <w:rFonts w:ascii="Arial" w:hAnsi="Arial"/>
                <w:bCs/>
                <w:color w:val="053041"/>
                <w:sz w:val="18"/>
                <w:u w:color="053041"/>
                <w:shd w:val="clear" w:color="auto" w:fill="FFFFFF"/>
              </w:rPr>
              <w:t>MICE Conference Middle East Dubai (Speaker, 2015)</w:t>
            </w:r>
          </w:p>
          <w:p w:rsidR="006274A6" w:rsidRPr="000F1123" w:rsidRDefault="006274A6" w:rsidP="006274A6">
            <w:pPr>
              <w:pStyle w:val="ListParagraph"/>
              <w:numPr>
                <w:ilvl w:val="0"/>
                <w:numId w:val="40"/>
              </w:numPr>
              <w:tabs>
                <w:tab w:val="left" w:pos="1440"/>
              </w:tabs>
              <w:jc w:val="both"/>
              <w:rPr>
                <w:sz w:val="18"/>
              </w:rPr>
            </w:pPr>
            <w:r w:rsidRPr="000F1123">
              <w:rPr>
                <w:rFonts w:ascii="Arial" w:hAnsi="Arial"/>
                <w:bCs/>
                <w:color w:val="053041"/>
                <w:sz w:val="18"/>
                <w:u w:color="053041"/>
                <w:shd w:val="clear" w:color="auto" w:fill="FFFFFF"/>
              </w:rPr>
              <w:t>Etihad Airways Abu Dhabi Gala Dinner (Customer, 2015)</w:t>
            </w:r>
          </w:p>
        </w:tc>
        <w:tc>
          <w:tcPr>
            <w:tcW w:w="5722" w:type="dxa"/>
            <w:shd w:val="clear" w:color="auto" w:fill="FDFDFD"/>
            <w:vAlign w:val="center"/>
            <w:hideMark/>
          </w:tcPr>
          <w:p w:rsidR="006274A6" w:rsidRPr="000F1123" w:rsidRDefault="006274A6" w:rsidP="006274A6">
            <w:pPr>
              <w:pStyle w:val="ListParagraph"/>
              <w:numPr>
                <w:ilvl w:val="0"/>
                <w:numId w:val="40"/>
              </w:numPr>
              <w:tabs>
                <w:tab w:val="left" w:pos="1440"/>
              </w:tabs>
              <w:jc w:val="both"/>
              <w:rPr>
                <w:sz w:val="18"/>
              </w:rPr>
            </w:pPr>
            <w:r w:rsidRPr="000F1123">
              <w:rPr>
                <w:rFonts w:ascii="Arial" w:hAnsi="Arial"/>
                <w:bCs/>
                <w:color w:val="053041"/>
                <w:sz w:val="18"/>
                <w:u w:color="053041"/>
                <w:shd w:val="clear" w:color="auto" w:fill="FFFFFF"/>
              </w:rPr>
              <w:t>Arabic Travel Market (Organizer, 2014)</w:t>
            </w:r>
          </w:p>
          <w:p w:rsidR="006274A6" w:rsidRPr="000F1123" w:rsidRDefault="006274A6" w:rsidP="006274A6">
            <w:pPr>
              <w:pStyle w:val="List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sz w:val="18"/>
                <w:u w:color="053041"/>
                <w:shd w:val="clear" w:color="auto" w:fill="FFFFFF"/>
              </w:rPr>
            </w:pPr>
            <w:r w:rsidRPr="000F1123">
              <w:rPr>
                <w:rFonts w:ascii="Arial" w:hAnsi="Arial"/>
                <w:bCs/>
                <w:color w:val="053041"/>
                <w:sz w:val="18"/>
                <w:u w:color="053041"/>
                <w:shd w:val="clear" w:color="auto" w:fill="FFFFFF"/>
              </w:rPr>
              <w:t>Accor Hotels</w:t>
            </w:r>
            <w:r w:rsidRPr="000F1123">
              <w:rPr>
                <w:rFonts w:ascii="Arial" w:hAnsi="Arial"/>
                <w:color w:val="053041"/>
                <w:sz w:val="18"/>
                <w:u w:color="053041"/>
                <w:shd w:val="clear" w:color="auto" w:fill="FFFFFF"/>
              </w:rPr>
              <w:t xml:space="preserve"> (Ambassador, 2013)</w:t>
            </w:r>
          </w:p>
          <w:p w:rsidR="006274A6" w:rsidRPr="000F1123" w:rsidRDefault="006274A6" w:rsidP="006274A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94" w:lineRule="atLeast"/>
              <w:rPr>
                <w:rFonts w:ascii="Arial" w:hAnsi="Arial"/>
                <w:color w:val="053041"/>
                <w:sz w:val="18"/>
                <w:u w:color="053041"/>
                <w:shd w:val="clear" w:color="auto" w:fill="FFFFFF"/>
              </w:rPr>
            </w:pPr>
          </w:p>
        </w:tc>
      </w:tr>
    </w:tbl>
    <w:p w:rsidR="0012159A" w:rsidRPr="008E0251" w:rsidRDefault="00672AE1" w:rsidP="0012159A">
      <w:pPr>
        <w:pStyle w:val="Heading1"/>
        <w:pBdr>
          <w:bottom w:val="single" w:sz="12" w:space="1" w:color="749805"/>
        </w:pBdr>
        <w:spacing w:before="0" w:after="0"/>
        <w:rPr>
          <w:sz w:val="20"/>
        </w:rPr>
      </w:pPr>
      <w:r w:rsidRPr="0012159A">
        <w:rPr>
          <w:rFonts w:ascii="Tahoma" w:hAnsi="Tahoma"/>
          <w:color w:val="053041"/>
          <w:sz w:val="20"/>
          <w:u w:color="053041"/>
        </w:rPr>
        <w:t>Appreciation:</w:t>
      </w:r>
      <w:r w:rsidR="0012159A" w:rsidRPr="008E0251">
        <w:rPr>
          <w:rFonts w:ascii="Tahoma" w:hAnsi="Tahoma"/>
          <w:color w:val="053041"/>
          <w:sz w:val="20"/>
          <w:u w:color="053041"/>
        </w:rPr>
        <w:t xml:space="preserve"> </w:t>
      </w:r>
    </w:p>
    <w:p w:rsidR="0012159A" w:rsidRDefault="0012159A" w:rsidP="0012159A">
      <w:pPr>
        <w:tabs>
          <w:tab w:val="left" w:pos="1440"/>
        </w:tabs>
        <w:ind w:left="2160" w:hanging="2160"/>
        <w:jc w:val="both"/>
      </w:pPr>
    </w:p>
    <w:p w:rsidR="00672AE1" w:rsidRPr="006274A6" w:rsidRDefault="00672AE1" w:rsidP="0012159A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HH Sheikh Mohammed Bin Rashid Al </w:t>
      </w:r>
      <w:proofErr w:type="spellStart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Maktoum</w:t>
      </w:r>
      <w:proofErr w:type="spellEnd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Ruler of Dubai and his wife HRH Princess Haya for the great job and for </w:t>
      </w:r>
      <w:r w:rsidR="00013BFD"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the effort used for </w:t>
      </w: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managing to reduce the government cost in Travel sector and for the great service.</w:t>
      </w:r>
    </w:p>
    <w:p w:rsidR="00672AE1" w:rsidRPr="006274A6" w:rsidRDefault="00672AE1" w:rsidP="0012159A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Emirates Airlines, Saudi Airlines, </w:t>
      </w:r>
      <w:proofErr w:type="spellStart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Nas</w:t>
      </w:r>
      <w:proofErr w:type="spellEnd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Air, Lufthansa, Turkish Air, Qatar Airways and Etihad Airways for the service and for the Highest sale.</w:t>
      </w:r>
    </w:p>
    <w:p w:rsidR="00672AE1" w:rsidRPr="006274A6" w:rsidRDefault="00672AE1" w:rsidP="0012159A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/>
          <w:color w:val="053041"/>
          <w:sz w:val="18"/>
          <w:u w:color="053041"/>
          <w:shd w:val="clear" w:color="auto" w:fill="FFFFFF"/>
        </w:rPr>
      </w:pPr>
      <w:proofErr w:type="spellStart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Dnata</w:t>
      </w:r>
      <w:proofErr w:type="spellEnd"/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 xml:space="preserve"> Emirates Group for the engagement and the Team leading with high skills and knowledge.</w:t>
      </w:r>
    </w:p>
    <w:p w:rsidR="00672AE1" w:rsidRPr="006274A6" w:rsidRDefault="00672AE1" w:rsidP="0012159A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The Palace Hotel, Emaar Hospitality, Emaar Group for the highest sales and for the good relationship.</w:t>
      </w:r>
    </w:p>
    <w:p w:rsidR="00672AE1" w:rsidRPr="006274A6" w:rsidRDefault="00672AE1" w:rsidP="0012159A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/>
          <w:color w:val="053041"/>
          <w:sz w:val="18"/>
          <w:u w:color="053041"/>
          <w:shd w:val="clear" w:color="auto" w:fill="FFFFFF"/>
        </w:rPr>
      </w:pPr>
      <w:r w:rsidRPr="006274A6">
        <w:rPr>
          <w:rFonts w:ascii="Arial" w:hAnsi="Arial"/>
          <w:color w:val="053041"/>
          <w:sz w:val="18"/>
          <w:u w:color="053041"/>
          <w:shd w:val="clear" w:color="auto" w:fill="FFFFFF"/>
        </w:rPr>
        <w:t>Department Of Health, Dubai for the high customer service and going behind the expectation and drive extra miles to satisfy the VIP customer.</w:t>
      </w:r>
    </w:p>
    <w:p w:rsidR="000D6A09" w:rsidRPr="006274A6" w:rsidRDefault="008673AF" w:rsidP="00013BFD">
      <w:pPr>
        <w:rPr>
          <w:sz w:val="16"/>
        </w:rPr>
      </w:pPr>
      <w:r w:rsidRPr="006274A6">
        <w:rPr>
          <w:rFonts w:ascii="Tahoma" w:hAnsi="Tahoma"/>
          <w:b/>
          <w:bCs/>
          <w:color w:val="053041"/>
          <w:spacing w:val="20"/>
          <w:sz w:val="16"/>
          <w:u w:color="053041"/>
        </w:rPr>
        <w:t>NOTE:</w:t>
      </w:r>
    </w:p>
    <w:p w:rsidR="003D386D" w:rsidRPr="006274A6" w:rsidRDefault="003D386D" w:rsidP="00013BFD">
      <w:pPr>
        <w:spacing w:line="276" w:lineRule="auto"/>
        <w:rPr>
          <w:rFonts w:ascii="Arial" w:hAnsi="Arial"/>
          <w:color w:val="053041"/>
          <w:sz w:val="16"/>
          <w:u w:color="053041"/>
          <w:shd w:val="clear" w:color="auto" w:fill="FFFFFF"/>
        </w:rPr>
      </w:pPr>
    </w:p>
    <w:p w:rsidR="000D6A09" w:rsidRPr="006274A6" w:rsidRDefault="008673AF" w:rsidP="00EF5219">
      <w:pPr>
        <w:pStyle w:val="ListParagraph"/>
        <w:numPr>
          <w:ilvl w:val="0"/>
          <w:numId w:val="20"/>
        </w:numPr>
        <w:spacing w:line="276" w:lineRule="auto"/>
        <w:rPr>
          <w:rFonts w:ascii="Arial" w:hAnsi="Arial"/>
          <w:color w:val="053041"/>
          <w:sz w:val="16"/>
        </w:rPr>
      </w:pPr>
      <w:r w:rsidRPr="006274A6">
        <w:rPr>
          <w:rFonts w:ascii="Arial" w:hAnsi="Arial"/>
          <w:color w:val="053041"/>
          <w:sz w:val="16"/>
          <w:u w:color="053041"/>
          <w:shd w:val="clear" w:color="auto" w:fill="FFFFFF"/>
        </w:rPr>
        <w:t xml:space="preserve">Reference available upon request </w:t>
      </w:r>
    </w:p>
    <w:p w:rsidR="000D6A09" w:rsidRPr="006274A6" w:rsidRDefault="008673AF" w:rsidP="00EF5219">
      <w:pPr>
        <w:pStyle w:val="ListParagraph"/>
        <w:numPr>
          <w:ilvl w:val="0"/>
          <w:numId w:val="20"/>
        </w:numPr>
        <w:spacing w:line="276" w:lineRule="auto"/>
        <w:rPr>
          <w:rFonts w:ascii="Arial" w:hAnsi="Arial"/>
          <w:color w:val="053041"/>
          <w:sz w:val="16"/>
        </w:rPr>
      </w:pPr>
      <w:r w:rsidRPr="006274A6">
        <w:rPr>
          <w:rFonts w:ascii="Arial" w:hAnsi="Arial"/>
          <w:color w:val="053041"/>
          <w:sz w:val="16"/>
          <w:u w:color="053041"/>
          <w:shd w:val="clear" w:color="auto" w:fill="FFFFFF"/>
        </w:rPr>
        <w:t>Willing to travel &amp; relocate</w:t>
      </w:r>
    </w:p>
    <w:sectPr w:rsidR="000D6A09" w:rsidRPr="006274A6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5D" w:rsidRDefault="0083395D">
      <w:r>
        <w:separator/>
      </w:r>
    </w:p>
  </w:endnote>
  <w:endnote w:type="continuationSeparator" w:id="0">
    <w:p w:rsidR="0083395D" w:rsidRDefault="008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78" w:rsidRDefault="009D5C7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1C6C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5D" w:rsidRDefault="0083395D">
      <w:r>
        <w:separator/>
      </w:r>
    </w:p>
  </w:footnote>
  <w:footnote w:type="continuationSeparator" w:id="0">
    <w:p w:rsidR="0083395D" w:rsidRDefault="0083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78" w:rsidRDefault="009D5C78">
    <w:pPr>
      <w:rPr>
        <w:color w:val="97B148"/>
        <w:u w:color="97B148"/>
      </w:rPr>
    </w:pPr>
    <w:r>
      <w:rPr>
        <w:color w:val="97B148"/>
        <w:u w:color="97B14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78" w:rsidRDefault="009D5C78" w:rsidP="00423761">
    <w:pPr>
      <w:pStyle w:val="Title"/>
      <w:spacing w:after="0"/>
      <w:rPr>
        <w:rFonts w:ascii="Tahoma" w:eastAsia="Tahoma" w:hAnsi="Tahoma" w:cs="Tahoma"/>
        <w:color w:val="385623"/>
        <w:u w:color="385623"/>
      </w:rPr>
    </w:pPr>
    <w:r>
      <w:rPr>
        <w:rFonts w:ascii="Tahoma" w:hAnsi="Tahoma"/>
        <w:color w:val="385623"/>
        <w:u w:color="385623"/>
      </w:rPr>
      <w:t xml:space="preserve">Mustafa </w:t>
    </w:r>
    <w:proofErr w:type="spellStart"/>
    <w:r>
      <w:rPr>
        <w:rFonts w:ascii="Tahoma" w:hAnsi="Tahoma"/>
        <w:color w:val="385623"/>
        <w:u w:color="385623"/>
      </w:rPr>
      <w:t>Aljannan</w:t>
    </w:r>
    <w:proofErr w:type="spellEnd"/>
  </w:p>
  <w:p w:rsidR="009D5C78" w:rsidRPr="0081221B" w:rsidRDefault="00ED0FAB" w:rsidP="007533DF">
    <w:pPr>
      <w:pStyle w:val="ContactDetails"/>
      <w:rPr>
        <w:color w:val="053041"/>
        <w:sz w:val="10"/>
        <w:szCs w:val="20"/>
        <w:u w:val="single" w:color="053041"/>
      </w:rPr>
    </w:pPr>
    <w:r>
      <w:rPr>
        <w:rFonts w:ascii="Tahoma" w:hAnsi="Tahoma"/>
        <w:color w:val="053041"/>
        <w:u w:color="053041"/>
      </w:rPr>
      <w:t xml:space="preserve">Al-Salam Building, Omar Bayham str., </w:t>
    </w:r>
    <w:proofErr w:type="spellStart"/>
    <w:r>
      <w:rPr>
        <w:rFonts w:ascii="Tahoma" w:hAnsi="Tahoma"/>
        <w:color w:val="053041"/>
        <w:u w:color="053041"/>
      </w:rPr>
      <w:t>Tayouneh</w:t>
    </w:r>
    <w:proofErr w:type="spellEnd"/>
    <w:r>
      <w:rPr>
        <w:rFonts w:ascii="Tahoma" w:hAnsi="Tahoma"/>
        <w:color w:val="053041"/>
        <w:u w:color="053041"/>
      </w:rPr>
      <w:t>, Beirut, Lebanon</w:t>
    </w:r>
    <w:r w:rsidR="007A4788">
      <w:rPr>
        <w:rFonts w:ascii="Tahoma" w:hAnsi="Tahoma"/>
        <w:color w:val="053041"/>
        <w:u w:color="053041"/>
      </w:rPr>
      <w:t>.</w:t>
    </w:r>
    <w:r w:rsidR="009D5C78">
      <w:rPr>
        <w:rFonts w:ascii="Arial Unicode MS" w:eastAsia="Arial Unicode MS" w:hAnsi="Arial Unicode MS" w:cs="Arial Unicode MS"/>
        <w:b w:val="0"/>
        <w:bCs w:val="0"/>
        <w:color w:val="053041"/>
        <w:u w:color="053041"/>
      </w:rPr>
      <w:br/>
    </w:r>
    <w:r w:rsidR="00A96588" w:rsidRPr="0081221B">
      <w:rPr>
        <w:rFonts w:ascii="Tahoma" w:hAnsi="Tahoma"/>
        <w:color w:val="053041"/>
        <w:u w:color="053041"/>
      </w:rPr>
      <w:t>Mobile: +961 71 164 773</w:t>
    </w:r>
    <w:r w:rsidR="009D5C78" w:rsidRPr="0081221B">
      <w:rPr>
        <w:rFonts w:ascii="Tahoma" w:hAnsi="Tahoma"/>
        <w:b w:val="0"/>
        <w:bCs w:val="0"/>
        <w:color w:val="053041"/>
        <w:sz w:val="20"/>
        <w:szCs w:val="20"/>
        <w:u w:color="053041"/>
      </w:rPr>
      <w:t xml:space="preserve"> </w:t>
    </w:r>
    <w:r w:rsidR="009D5C78" w:rsidRPr="0081221B">
      <w:rPr>
        <w:rFonts w:ascii="Arial Unicode MS" w:eastAsia="Arial Unicode MS" w:hAnsi="Arial Unicode MS" w:cs="Arial Unicode MS"/>
        <w:b w:val="0"/>
        <w:bCs w:val="0"/>
        <w:color w:val="053041"/>
        <w:sz w:val="20"/>
        <w:szCs w:val="20"/>
        <w:u w:color="053041"/>
      </w:rPr>
      <w:t>●</w:t>
    </w:r>
    <w:r w:rsidR="009D5C78" w:rsidRPr="0081221B">
      <w:rPr>
        <w:rFonts w:ascii="Tahoma" w:hAnsi="Tahoma"/>
        <w:color w:val="053041"/>
        <w:u w:color="053041"/>
      </w:rPr>
      <w:t xml:space="preserve"> E-Mail: </w:t>
    </w:r>
    <w:hyperlink r:id="rId1" w:history="1">
      <w:r w:rsidR="009D5C78" w:rsidRPr="0081221B">
        <w:rPr>
          <w:rStyle w:val="Hyperlink0"/>
          <w:rFonts w:ascii="Tahoma" w:hAnsi="Tahoma"/>
        </w:rPr>
        <w:t>aljannan.mustafa@gmail.com</w:t>
      </w:r>
    </w:hyperlink>
    <w:r w:rsidR="009D5C78" w:rsidRPr="0081221B">
      <w:rPr>
        <w:rFonts w:ascii="Tahoma" w:hAnsi="Tahoma"/>
        <w:color w:val="053041"/>
        <w:u w:color="053041"/>
      </w:rPr>
      <w:t xml:space="preserve">  </w:t>
    </w:r>
    <w:proofErr w:type="spellStart"/>
    <w:r w:rsidR="00A96588" w:rsidRPr="0081221B">
      <w:rPr>
        <w:rFonts w:ascii="Arial Unicode MS" w:eastAsia="Arial Unicode MS" w:hAnsi="Arial Unicode MS" w:cs="Arial Unicode MS"/>
        <w:bCs w:val="0"/>
        <w:color w:val="053041"/>
        <w:sz w:val="20"/>
        <w:szCs w:val="20"/>
        <w:u w:color="053041"/>
      </w:rPr>
      <w:t>Skpe</w:t>
    </w:r>
    <w:proofErr w:type="spellEnd"/>
    <w:r w:rsidR="00A96588" w:rsidRPr="0081221B">
      <w:rPr>
        <w:rFonts w:ascii="Arial Unicode MS" w:eastAsia="Arial Unicode MS" w:hAnsi="Arial Unicode MS" w:cs="Arial Unicode MS"/>
        <w:bCs w:val="0"/>
        <w:color w:val="053041"/>
        <w:sz w:val="20"/>
        <w:szCs w:val="20"/>
        <w:u w:color="053041"/>
      </w:rPr>
      <w:t xml:space="preserve">: </w:t>
    </w:r>
    <w:proofErr w:type="spellStart"/>
    <w:r w:rsidR="00A96588" w:rsidRPr="0081221B">
      <w:rPr>
        <w:rFonts w:ascii="Arial Unicode MS" w:eastAsia="Arial Unicode MS" w:hAnsi="Arial Unicode MS" w:cs="Arial Unicode MS"/>
        <w:bCs w:val="0"/>
        <w:color w:val="053041"/>
        <w:sz w:val="20"/>
        <w:szCs w:val="20"/>
        <w:u w:color="053041"/>
      </w:rPr>
      <w:t>safo.jannan</w:t>
    </w:r>
    <w:proofErr w:type="spellEnd"/>
  </w:p>
  <w:p w:rsidR="009D5C78" w:rsidRDefault="009D5C78" w:rsidP="007533DF">
    <w:pPr>
      <w:pStyle w:val="ContactDetails"/>
      <w:rPr>
        <w:color w:val="2E74B5"/>
        <w:u w:color="2E74B5"/>
      </w:rPr>
    </w:pPr>
    <w:r>
      <w:rPr>
        <w:color w:val="053041"/>
        <w:sz w:val="20"/>
        <w:szCs w:val="20"/>
        <w:u w:color="053041"/>
      </w:rPr>
      <w:t>Place and Date of Birth: Lebanon, 01 January 1988</w:t>
    </w:r>
    <w:r>
      <w:rPr>
        <w:color w:val="2E74B5"/>
        <w:u w:color="2E74B5"/>
      </w:rPr>
      <w:t xml:space="preserve"> </w:t>
    </w:r>
    <w:r>
      <w:rPr>
        <w:color w:val="2E74B5"/>
        <w:u w:color="2E74B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A5F"/>
    <w:multiLevelType w:val="hybridMultilevel"/>
    <w:tmpl w:val="10AC0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CD"/>
    <w:multiLevelType w:val="hybridMultilevel"/>
    <w:tmpl w:val="F8C2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B1"/>
    <w:multiLevelType w:val="hybridMultilevel"/>
    <w:tmpl w:val="73A01F66"/>
    <w:lvl w:ilvl="0" w:tplc="FDC89A7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3DDF"/>
    <w:multiLevelType w:val="hybridMultilevel"/>
    <w:tmpl w:val="A76A3666"/>
    <w:numStyleLink w:val="1"/>
  </w:abstractNum>
  <w:abstractNum w:abstractNumId="4" w15:restartNumberingAfterBreak="0">
    <w:nsid w:val="112B459B"/>
    <w:multiLevelType w:val="multilevel"/>
    <w:tmpl w:val="2CC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D4297"/>
    <w:multiLevelType w:val="hybridMultilevel"/>
    <w:tmpl w:val="A76A3666"/>
    <w:styleLink w:val="1"/>
    <w:lvl w:ilvl="0" w:tplc="33328D2E">
      <w:start w:val="1"/>
      <w:numFmt w:val="bullet"/>
      <w:lvlText w:val="•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14D8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D687DE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0E38C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41132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E5214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C15FE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835E8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27B02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1F6145"/>
    <w:multiLevelType w:val="multilevel"/>
    <w:tmpl w:val="B59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413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CE59CC"/>
    <w:multiLevelType w:val="hybridMultilevel"/>
    <w:tmpl w:val="3A4E2A48"/>
    <w:numStyleLink w:val="4"/>
  </w:abstractNum>
  <w:abstractNum w:abstractNumId="9" w15:restartNumberingAfterBreak="0">
    <w:nsid w:val="1CB03CD9"/>
    <w:multiLevelType w:val="hybridMultilevel"/>
    <w:tmpl w:val="1D3E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6E0"/>
    <w:multiLevelType w:val="multilevel"/>
    <w:tmpl w:val="B90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B5AAF"/>
    <w:multiLevelType w:val="hybridMultilevel"/>
    <w:tmpl w:val="6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54223"/>
    <w:multiLevelType w:val="hybridMultilevel"/>
    <w:tmpl w:val="AD4CF188"/>
    <w:numStyleLink w:val="3"/>
  </w:abstractNum>
  <w:abstractNum w:abstractNumId="13" w15:restartNumberingAfterBreak="0">
    <w:nsid w:val="21A73488"/>
    <w:multiLevelType w:val="hybridMultilevel"/>
    <w:tmpl w:val="E0EA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C003B"/>
    <w:multiLevelType w:val="hybridMultilevel"/>
    <w:tmpl w:val="D524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64556"/>
    <w:multiLevelType w:val="hybridMultilevel"/>
    <w:tmpl w:val="9204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A5539"/>
    <w:multiLevelType w:val="hybridMultilevel"/>
    <w:tmpl w:val="4FB43374"/>
    <w:styleLink w:val="2"/>
    <w:lvl w:ilvl="0" w:tplc="6E94C0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0B0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CB1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C46A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465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FEDF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0A2C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E37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09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38107A7"/>
    <w:multiLevelType w:val="hybridMultilevel"/>
    <w:tmpl w:val="4298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E28E3"/>
    <w:multiLevelType w:val="hybridMultilevel"/>
    <w:tmpl w:val="AD4CF188"/>
    <w:styleLink w:val="3"/>
    <w:lvl w:ilvl="0" w:tplc="ACB41C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BE9D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891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A30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C8E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20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41AF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016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605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E134E9"/>
    <w:multiLevelType w:val="hybridMultilevel"/>
    <w:tmpl w:val="4FB43374"/>
    <w:numStyleLink w:val="2"/>
  </w:abstractNum>
  <w:abstractNum w:abstractNumId="20" w15:restartNumberingAfterBreak="0">
    <w:nsid w:val="36C7279D"/>
    <w:multiLevelType w:val="hybridMultilevel"/>
    <w:tmpl w:val="74F8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0014"/>
    <w:multiLevelType w:val="hybridMultilevel"/>
    <w:tmpl w:val="3A4E2A48"/>
    <w:styleLink w:val="4"/>
    <w:lvl w:ilvl="0" w:tplc="7F2AEC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2F2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00F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025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8A9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2C67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EC6F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277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416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CE2738F"/>
    <w:multiLevelType w:val="multilevel"/>
    <w:tmpl w:val="EAD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6624E"/>
    <w:multiLevelType w:val="hybridMultilevel"/>
    <w:tmpl w:val="2312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057B5"/>
    <w:multiLevelType w:val="hybridMultilevel"/>
    <w:tmpl w:val="0416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D73A4"/>
    <w:multiLevelType w:val="hybridMultilevel"/>
    <w:tmpl w:val="0D028B3A"/>
    <w:lvl w:ilvl="0" w:tplc="04090001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D50E8"/>
    <w:multiLevelType w:val="hybridMultilevel"/>
    <w:tmpl w:val="49A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86650"/>
    <w:multiLevelType w:val="multilevel"/>
    <w:tmpl w:val="B79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226276"/>
    <w:multiLevelType w:val="hybridMultilevel"/>
    <w:tmpl w:val="296C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97EBD"/>
    <w:multiLevelType w:val="hybridMultilevel"/>
    <w:tmpl w:val="14D0C408"/>
    <w:lvl w:ilvl="0" w:tplc="10027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31E3"/>
    <w:multiLevelType w:val="hybridMultilevel"/>
    <w:tmpl w:val="1DD2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C71E2"/>
    <w:multiLevelType w:val="hybridMultilevel"/>
    <w:tmpl w:val="6B3A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F7F5E"/>
    <w:multiLevelType w:val="hybridMultilevel"/>
    <w:tmpl w:val="9C56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970E3"/>
    <w:multiLevelType w:val="hybridMultilevel"/>
    <w:tmpl w:val="F10A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6167E"/>
    <w:multiLevelType w:val="hybridMultilevel"/>
    <w:tmpl w:val="1D08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77C85"/>
    <w:multiLevelType w:val="hybridMultilevel"/>
    <w:tmpl w:val="C1289DBE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6" w15:restartNumberingAfterBreak="0">
    <w:nsid w:val="73F83CC9"/>
    <w:multiLevelType w:val="hybridMultilevel"/>
    <w:tmpl w:val="63FE5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70D4D"/>
    <w:multiLevelType w:val="hybridMultilevel"/>
    <w:tmpl w:val="F47C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C4947"/>
    <w:multiLevelType w:val="hybridMultilevel"/>
    <w:tmpl w:val="BC94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4134E"/>
    <w:multiLevelType w:val="hybridMultilevel"/>
    <w:tmpl w:val="8DA8E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9"/>
  </w:num>
  <w:num w:numId="5">
    <w:abstractNumId w:val="18"/>
  </w:num>
  <w:num w:numId="6">
    <w:abstractNumId w:val="12"/>
  </w:num>
  <w:num w:numId="7">
    <w:abstractNumId w:val="21"/>
  </w:num>
  <w:num w:numId="8">
    <w:abstractNumId w:val="8"/>
  </w:num>
  <w:num w:numId="9">
    <w:abstractNumId w:val="37"/>
  </w:num>
  <w:num w:numId="10">
    <w:abstractNumId w:val="23"/>
  </w:num>
  <w:num w:numId="11">
    <w:abstractNumId w:val="14"/>
  </w:num>
  <w:num w:numId="12">
    <w:abstractNumId w:val="20"/>
  </w:num>
  <w:num w:numId="13">
    <w:abstractNumId w:val="25"/>
  </w:num>
  <w:num w:numId="14">
    <w:abstractNumId w:val="1"/>
  </w:num>
  <w:num w:numId="15">
    <w:abstractNumId w:val="17"/>
  </w:num>
  <w:num w:numId="16">
    <w:abstractNumId w:val="11"/>
  </w:num>
  <w:num w:numId="17">
    <w:abstractNumId w:val="34"/>
  </w:num>
  <w:num w:numId="18">
    <w:abstractNumId w:val="26"/>
  </w:num>
  <w:num w:numId="19">
    <w:abstractNumId w:val="39"/>
  </w:num>
  <w:num w:numId="20">
    <w:abstractNumId w:val="0"/>
  </w:num>
  <w:num w:numId="21">
    <w:abstractNumId w:val="36"/>
  </w:num>
  <w:num w:numId="22">
    <w:abstractNumId w:val="30"/>
  </w:num>
  <w:num w:numId="23">
    <w:abstractNumId w:val="2"/>
  </w:num>
  <w:num w:numId="24">
    <w:abstractNumId w:val="32"/>
  </w:num>
  <w:num w:numId="25">
    <w:abstractNumId w:val="38"/>
  </w:num>
  <w:num w:numId="26">
    <w:abstractNumId w:val="31"/>
  </w:num>
  <w:num w:numId="27">
    <w:abstractNumId w:val="22"/>
  </w:num>
  <w:num w:numId="28">
    <w:abstractNumId w:val="27"/>
  </w:num>
  <w:num w:numId="29">
    <w:abstractNumId w:val="10"/>
  </w:num>
  <w:num w:numId="30">
    <w:abstractNumId w:val="35"/>
  </w:num>
  <w:num w:numId="31">
    <w:abstractNumId w:val="4"/>
  </w:num>
  <w:num w:numId="32">
    <w:abstractNumId w:val="24"/>
  </w:num>
  <w:num w:numId="33">
    <w:abstractNumId w:val="28"/>
  </w:num>
  <w:num w:numId="34">
    <w:abstractNumId w:val="9"/>
  </w:num>
  <w:num w:numId="35">
    <w:abstractNumId w:val="29"/>
  </w:num>
  <w:num w:numId="36">
    <w:abstractNumId w:val="33"/>
  </w:num>
  <w:num w:numId="37">
    <w:abstractNumId w:val="6"/>
  </w:num>
  <w:num w:numId="38">
    <w:abstractNumId w:val="7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09"/>
    <w:rsid w:val="00013BFD"/>
    <w:rsid w:val="00022E6B"/>
    <w:rsid w:val="000866D2"/>
    <w:rsid w:val="000B029F"/>
    <w:rsid w:val="000D6A09"/>
    <w:rsid w:val="000E3AD6"/>
    <w:rsid w:val="000F1123"/>
    <w:rsid w:val="001133AF"/>
    <w:rsid w:val="0012159A"/>
    <w:rsid w:val="00145C44"/>
    <w:rsid w:val="00157636"/>
    <w:rsid w:val="001870F0"/>
    <w:rsid w:val="001A06E5"/>
    <w:rsid w:val="001C6C4D"/>
    <w:rsid w:val="001C7DBA"/>
    <w:rsid w:val="00213A91"/>
    <w:rsid w:val="0022567C"/>
    <w:rsid w:val="002A719C"/>
    <w:rsid w:val="002C65BB"/>
    <w:rsid w:val="00313D3B"/>
    <w:rsid w:val="00321086"/>
    <w:rsid w:val="00323564"/>
    <w:rsid w:val="003356EB"/>
    <w:rsid w:val="00390F3A"/>
    <w:rsid w:val="003B3BB3"/>
    <w:rsid w:val="003D386D"/>
    <w:rsid w:val="003E1DD0"/>
    <w:rsid w:val="003E659E"/>
    <w:rsid w:val="00400ACF"/>
    <w:rsid w:val="0041410B"/>
    <w:rsid w:val="00423761"/>
    <w:rsid w:val="004655BD"/>
    <w:rsid w:val="004716EF"/>
    <w:rsid w:val="004912B6"/>
    <w:rsid w:val="004A1902"/>
    <w:rsid w:val="004A2A4E"/>
    <w:rsid w:val="004B22DC"/>
    <w:rsid w:val="004C74E3"/>
    <w:rsid w:val="004C7910"/>
    <w:rsid w:val="005106E7"/>
    <w:rsid w:val="005E34C7"/>
    <w:rsid w:val="00611C23"/>
    <w:rsid w:val="006274A6"/>
    <w:rsid w:val="006518A3"/>
    <w:rsid w:val="0066721A"/>
    <w:rsid w:val="00672AE1"/>
    <w:rsid w:val="006750FB"/>
    <w:rsid w:val="00696F0D"/>
    <w:rsid w:val="00701F29"/>
    <w:rsid w:val="00743302"/>
    <w:rsid w:val="007533DF"/>
    <w:rsid w:val="00761A8F"/>
    <w:rsid w:val="007A4788"/>
    <w:rsid w:val="007B144C"/>
    <w:rsid w:val="0081221B"/>
    <w:rsid w:val="00816CDF"/>
    <w:rsid w:val="0083395D"/>
    <w:rsid w:val="00853BFC"/>
    <w:rsid w:val="008673AF"/>
    <w:rsid w:val="008E0251"/>
    <w:rsid w:val="0090554C"/>
    <w:rsid w:val="00924892"/>
    <w:rsid w:val="00925AD6"/>
    <w:rsid w:val="00935DE5"/>
    <w:rsid w:val="00961459"/>
    <w:rsid w:val="009D5C78"/>
    <w:rsid w:val="009D6CCA"/>
    <w:rsid w:val="00A228D6"/>
    <w:rsid w:val="00A235D5"/>
    <w:rsid w:val="00A44AB0"/>
    <w:rsid w:val="00A9161C"/>
    <w:rsid w:val="00A96588"/>
    <w:rsid w:val="00AA6287"/>
    <w:rsid w:val="00AC43AB"/>
    <w:rsid w:val="00AE49E6"/>
    <w:rsid w:val="00AE6665"/>
    <w:rsid w:val="00AF45C2"/>
    <w:rsid w:val="00B22337"/>
    <w:rsid w:val="00B36132"/>
    <w:rsid w:val="00B50D0B"/>
    <w:rsid w:val="00B55C35"/>
    <w:rsid w:val="00B60740"/>
    <w:rsid w:val="00B80C8A"/>
    <w:rsid w:val="00BA018E"/>
    <w:rsid w:val="00BE2704"/>
    <w:rsid w:val="00BE2BA2"/>
    <w:rsid w:val="00C039E3"/>
    <w:rsid w:val="00C20277"/>
    <w:rsid w:val="00C20735"/>
    <w:rsid w:val="00C35C67"/>
    <w:rsid w:val="00C50928"/>
    <w:rsid w:val="00C64A20"/>
    <w:rsid w:val="00C75C03"/>
    <w:rsid w:val="00C92EE7"/>
    <w:rsid w:val="00CA4B30"/>
    <w:rsid w:val="00CD0DE0"/>
    <w:rsid w:val="00CF2A6F"/>
    <w:rsid w:val="00CF583D"/>
    <w:rsid w:val="00D33A11"/>
    <w:rsid w:val="00D50464"/>
    <w:rsid w:val="00D76CFF"/>
    <w:rsid w:val="00D8111B"/>
    <w:rsid w:val="00D94F4B"/>
    <w:rsid w:val="00D95ACA"/>
    <w:rsid w:val="00DA109B"/>
    <w:rsid w:val="00DA7670"/>
    <w:rsid w:val="00DB168C"/>
    <w:rsid w:val="00DC2A95"/>
    <w:rsid w:val="00DC35EF"/>
    <w:rsid w:val="00DE7182"/>
    <w:rsid w:val="00E13BDC"/>
    <w:rsid w:val="00E76E7F"/>
    <w:rsid w:val="00EC5AA9"/>
    <w:rsid w:val="00ED0FAB"/>
    <w:rsid w:val="00EF1507"/>
    <w:rsid w:val="00EF5219"/>
    <w:rsid w:val="00F23E8A"/>
    <w:rsid w:val="00F41DDE"/>
    <w:rsid w:val="00F51362"/>
    <w:rsid w:val="00F8257F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B97EE-7EE5-424F-9192-08AC09CA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News Gothic MT" w:eastAsia="News Gothic MT" w:hAnsi="News Gothic MT" w:cs="News Gothic MT"/>
      <w:color w:val="000000"/>
      <w:u w:color="000000"/>
    </w:rPr>
  </w:style>
  <w:style w:type="paragraph" w:styleId="Heading1">
    <w:name w:val="heading 1"/>
    <w:next w:val="BodyText"/>
    <w:pPr>
      <w:keepNext/>
      <w:keepLines/>
      <w:pBdr>
        <w:bottom w:val="single" w:sz="12" w:space="0" w:color="749805"/>
      </w:pBdr>
      <w:spacing w:before="480" w:after="240"/>
      <w:outlineLvl w:val="0"/>
    </w:pPr>
    <w:rPr>
      <w:rFonts w:ascii="News Gothic MT" w:eastAsia="News Gothic MT" w:hAnsi="News Gothic MT" w:cs="News Gothic MT"/>
      <w:b/>
      <w:bCs/>
      <w:color w:val="000000"/>
      <w:sz w:val="24"/>
      <w:szCs w:val="24"/>
      <w:u w:color="000000"/>
    </w:rPr>
  </w:style>
  <w:style w:type="paragraph" w:styleId="Heading2">
    <w:name w:val="heading 2"/>
    <w:next w:val="BodyText"/>
    <w:link w:val="Heading2Char"/>
    <w:pPr>
      <w:keepNext/>
      <w:keepLines/>
      <w:tabs>
        <w:tab w:val="left" w:pos="5760"/>
      </w:tabs>
      <w:spacing w:before="200" w:after="100"/>
      <w:outlineLvl w:val="1"/>
    </w:pPr>
    <w:rPr>
      <w:rFonts w:ascii="News Gothic MT" w:eastAsia="News Gothic MT" w:hAnsi="News Gothic MT" w:cs="News Gothic MT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680"/>
        <w:tab w:val="right" w:pos="9360"/>
      </w:tabs>
      <w:spacing w:before="200"/>
      <w:jc w:val="right"/>
    </w:pPr>
    <w:rPr>
      <w:rFonts w:ascii="News Gothic MT" w:eastAsia="News Gothic MT" w:hAnsi="News Gothic MT" w:cs="News Gothic MT"/>
      <w:b/>
      <w:bCs/>
      <w:color w:val="749805"/>
      <w:u w:color="749805"/>
    </w:rPr>
  </w:style>
  <w:style w:type="paragraph" w:styleId="Title">
    <w:name w:val="Title"/>
    <w:next w:val="Normal"/>
    <w:pPr>
      <w:spacing w:after="120"/>
    </w:pPr>
    <w:rPr>
      <w:rFonts w:ascii="News Gothic MT" w:eastAsia="News Gothic MT" w:hAnsi="News Gothic MT" w:cs="News Gothic MT"/>
      <w:b/>
      <w:bCs/>
      <w:color w:val="749805"/>
      <w:spacing w:val="5"/>
      <w:kern w:val="28"/>
      <w:sz w:val="36"/>
      <w:szCs w:val="36"/>
      <w:u w:color="749805"/>
    </w:rPr>
  </w:style>
  <w:style w:type="paragraph" w:customStyle="1" w:styleId="ContactDetails">
    <w:name w:val="Contact Details"/>
    <w:rPr>
      <w:rFonts w:ascii="News Gothic MT" w:eastAsia="News Gothic MT" w:hAnsi="News Gothic MT" w:cs="News Gothic MT"/>
      <w:b/>
      <w:bCs/>
      <w:color w:val="000000"/>
      <w:sz w:val="18"/>
      <w:szCs w:val="18"/>
      <w:u w:color="000000"/>
    </w:rPr>
  </w:style>
  <w:style w:type="character" w:customStyle="1" w:styleId="a">
    <w:name w:val="Ссылка"/>
    <w:rPr>
      <w:color w:val="FFC000"/>
      <w:u w:val="single" w:color="FFC000"/>
    </w:rPr>
  </w:style>
  <w:style w:type="character" w:customStyle="1" w:styleId="Hyperlink0">
    <w:name w:val="Hyperlink.0"/>
    <w:basedOn w:val="a"/>
    <w:rPr>
      <w:color w:val="2E74B5"/>
      <w:u w:val="single" w:color="2E74B5"/>
      <w:lang w:val="en-US"/>
    </w:rPr>
  </w:style>
  <w:style w:type="character" w:customStyle="1" w:styleId="Hyperlink1">
    <w:name w:val="Hyperlink.1"/>
    <w:basedOn w:val="a"/>
    <w:rPr>
      <w:rFonts w:ascii="Tahoma" w:eastAsia="Tahoma" w:hAnsi="Tahoma" w:cs="Tahoma"/>
      <w:color w:val="0070C0"/>
      <w:u w:val="single" w:color="0070C0"/>
      <w:lang w:val="en-US"/>
    </w:rPr>
  </w:style>
  <w:style w:type="paragraph" w:customStyle="1" w:styleId="a0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">
    <w:name w:val="Body Text"/>
    <w:link w:val="BodyTextChar"/>
    <w:pPr>
      <w:spacing w:after="200"/>
    </w:pPr>
    <w:rPr>
      <w:rFonts w:ascii="News Gothic MT" w:eastAsia="News Gothic MT" w:hAnsi="News Gothic MT" w:cs="News Gothic MT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42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61"/>
    <w:rPr>
      <w:rFonts w:ascii="News Gothic MT" w:eastAsia="News Gothic MT" w:hAnsi="News Gothic MT" w:cs="News Gothic MT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3B3B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3E8A"/>
    <w:rPr>
      <w:rFonts w:ascii="News Gothic MT" w:eastAsia="News Gothic MT" w:hAnsi="News Gothic MT" w:cs="News Gothic MT"/>
      <w:b/>
      <w:bCs/>
      <w:color w:val="000000"/>
      <w:u w:color="000000"/>
    </w:rPr>
  </w:style>
  <w:style w:type="character" w:customStyle="1" w:styleId="BodyTextChar">
    <w:name w:val="Body Text Char"/>
    <w:basedOn w:val="DefaultParagraphFont"/>
    <w:link w:val="BodyText"/>
    <w:rsid w:val="00F23E8A"/>
    <w:rPr>
      <w:rFonts w:ascii="News Gothic MT" w:eastAsia="News Gothic MT" w:hAnsi="News Gothic MT" w:cs="News Gothic MT"/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rsid w:val="00B22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xt">
    <w:name w:val="text"/>
    <w:basedOn w:val="DefaultParagraphFont"/>
    <w:rsid w:val="003E1DD0"/>
  </w:style>
  <w:style w:type="character" w:customStyle="1" w:styleId="apple-converted-space">
    <w:name w:val="apple-converted-space"/>
    <w:basedOn w:val="DefaultParagraphFont"/>
    <w:rsid w:val="00C20277"/>
  </w:style>
  <w:style w:type="table" w:customStyle="1" w:styleId="Style1">
    <w:name w:val="Style1"/>
    <w:basedOn w:val="TableNormal"/>
    <w:uiPriority w:val="99"/>
    <w:rsid w:val="00DB16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jannan.mustafa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2797-2C8B-465D-A45A-1E320C99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Moustafa</dc:creator>
  <cp:lastModifiedBy>Moustafa</cp:lastModifiedBy>
  <cp:revision>80</cp:revision>
  <dcterms:created xsi:type="dcterms:W3CDTF">2016-02-02T11:17:00Z</dcterms:created>
  <dcterms:modified xsi:type="dcterms:W3CDTF">2016-06-13T19:18:00Z</dcterms:modified>
</cp:coreProperties>
</file>